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F0" w:rsidRDefault="004D0FF0" w:rsidP="003268D4">
      <w:pPr>
        <w:pStyle w:val="NormalWeb"/>
        <w:shd w:val="clear" w:color="auto" w:fill="FFFFFF"/>
        <w:bidi/>
        <w:spacing w:before="0" w:beforeAutospacing="0" w:after="150" w:afterAutospacing="0"/>
        <w:rPr>
          <w:rFonts w:asciiTheme="minorBidi" w:hAnsiTheme="minorBidi" w:cstheme="minorBidi" w:hint="cs"/>
          <w:color w:val="333333"/>
          <w:sz w:val="28"/>
          <w:szCs w:val="28"/>
          <w:rtl/>
        </w:rPr>
      </w:pPr>
    </w:p>
    <w:p w:rsidR="004D0FF0" w:rsidRPr="003268D4" w:rsidRDefault="00FB3B2C" w:rsidP="003268D4">
      <w:pPr>
        <w:pStyle w:val="NormalWeb"/>
        <w:shd w:val="clear" w:color="auto" w:fill="FFFFFF"/>
        <w:bidi/>
        <w:spacing w:before="0" w:beforeAutospacing="0" w:after="150" w:afterAutospacing="0"/>
        <w:rPr>
          <w:rFonts w:asciiTheme="minorBidi" w:hAnsiTheme="minorBidi" w:cstheme="minorBidi"/>
          <w:sz w:val="28"/>
          <w:szCs w:val="28"/>
          <w:rtl/>
        </w:rPr>
      </w:pPr>
      <w:r w:rsidRPr="003268D4">
        <w:rPr>
          <w:rFonts w:asciiTheme="minorBidi" w:hAnsiTheme="minorBidi" w:cstheme="minorBidi" w:hint="cs"/>
          <w:sz w:val="28"/>
          <w:szCs w:val="28"/>
          <w:rtl/>
        </w:rPr>
        <w:t>רקע היסטורי</w:t>
      </w:r>
    </w:p>
    <w:p w:rsidR="004D0FF0" w:rsidRPr="0027588A" w:rsidRDefault="004D0FF0" w:rsidP="00010D74">
      <w:pPr>
        <w:shd w:val="clear" w:color="auto" w:fill="FFFFFF"/>
        <w:spacing w:after="300"/>
        <w:textAlignment w:val="baseline"/>
        <w:rPr>
          <w:rFonts w:asciiTheme="minorBidi" w:eastAsia="Times New Roman" w:hAnsiTheme="minorBidi"/>
          <w:sz w:val="24"/>
          <w:szCs w:val="24"/>
        </w:rPr>
      </w:pPr>
      <w:r w:rsidRPr="0027588A">
        <w:rPr>
          <w:rFonts w:asciiTheme="minorBidi" w:eastAsia="Times New Roman" w:hAnsiTheme="minorBidi"/>
          <w:sz w:val="24"/>
          <w:szCs w:val="24"/>
          <w:rtl/>
        </w:rPr>
        <w:t xml:space="preserve">אחד ביוני 1941, ערב חג השבועות, היה רגע שיהודי עיראק לא ישכחו לעולם. במשך יומיים נרצחו 179 יהודים על ידי ערבים בהתפרעויות קשות. אלפי יהודים ספגו מכות, נשים נאנסו ומאות ילדים נותרו יתומים מאבות שנרצחו או נעלמו בדרכם לחקירות במשטרה. בתים וחנויות של 50 אלף יהודים נבזזו בעיר הבירה בגדאד. המהומות שהתרחשו בעיראק נקראו </w:t>
      </w:r>
      <w:proofErr w:type="spellStart"/>
      <w:r w:rsidRPr="0027588A">
        <w:rPr>
          <w:rFonts w:asciiTheme="minorBidi" w:eastAsia="Times New Roman" w:hAnsiTheme="minorBidi"/>
          <w:sz w:val="24"/>
          <w:szCs w:val="24"/>
          <w:rtl/>
        </w:rPr>
        <w:t>הפרהוד</w:t>
      </w:r>
      <w:proofErr w:type="spellEnd"/>
      <w:r w:rsidRPr="0027588A">
        <w:rPr>
          <w:rFonts w:asciiTheme="minorBidi" w:eastAsia="Times New Roman" w:hAnsiTheme="minorBidi"/>
          <w:sz w:val="24"/>
          <w:szCs w:val="24"/>
          <w:rtl/>
        </w:rPr>
        <w:t xml:space="preserve"> – . הם בוצעו על רקע אנטישמי בעידוד המשטר העיראקי הפרו-נאצי</w:t>
      </w:r>
      <w:r w:rsidRPr="0027588A">
        <w:rPr>
          <w:rFonts w:asciiTheme="minorBidi" w:eastAsia="Times New Roman" w:hAnsiTheme="minorBidi"/>
          <w:sz w:val="24"/>
          <w:szCs w:val="24"/>
        </w:rPr>
        <w:t>.</w:t>
      </w:r>
    </w:p>
    <w:p w:rsidR="004D0FF0" w:rsidRPr="0027588A" w:rsidRDefault="004D0FF0" w:rsidP="003268D4">
      <w:pPr>
        <w:shd w:val="clear" w:color="auto" w:fill="FFFFFF"/>
        <w:spacing w:after="300"/>
        <w:textAlignment w:val="baseline"/>
        <w:rPr>
          <w:rFonts w:asciiTheme="minorBidi" w:eastAsia="Times New Roman" w:hAnsiTheme="minorBidi"/>
          <w:sz w:val="24"/>
          <w:szCs w:val="24"/>
          <w:rtl/>
        </w:rPr>
      </w:pPr>
      <w:r w:rsidRPr="0027588A">
        <w:rPr>
          <w:rFonts w:asciiTheme="minorBidi" w:eastAsia="Times New Roman" w:hAnsiTheme="minorBidi"/>
          <w:sz w:val="24"/>
          <w:szCs w:val="24"/>
          <w:rtl/>
        </w:rPr>
        <w:t>"במשך שנים ארוכות היהודים והמוסלמים בעיראק חיו בשלום</w:t>
      </w:r>
      <w:r w:rsidR="003268D4">
        <w:rPr>
          <w:rFonts w:asciiTheme="minorBidi" w:eastAsia="Times New Roman" w:hAnsiTheme="minorBidi" w:hint="cs"/>
          <w:sz w:val="24"/>
          <w:szCs w:val="24"/>
          <w:rtl/>
        </w:rPr>
        <w:t>"</w:t>
      </w:r>
      <w:r w:rsidRPr="0027588A">
        <w:rPr>
          <w:rFonts w:asciiTheme="minorBidi" w:eastAsia="Times New Roman" w:hAnsiTheme="minorBidi"/>
          <w:sz w:val="24"/>
          <w:szCs w:val="24"/>
          <w:rtl/>
        </w:rPr>
        <w:t>.</w:t>
      </w:r>
    </w:p>
    <w:p w:rsidR="004D0FF0" w:rsidRPr="0027588A" w:rsidRDefault="004D0FF0" w:rsidP="003268D4">
      <w:pPr>
        <w:shd w:val="clear" w:color="auto" w:fill="FFFFFF"/>
        <w:spacing w:after="300"/>
        <w:textAlignment w:val="baseline"/>
        <w:rPr>
          <w:rFonts w:asciiTheme="minorBidi" w:eastAsia="Times New Roman" w:hAnsiTheme="minorBidi" w:hint="cs"/>
          <w:sz w:val="24"/>
          <w:szCs w:val="24"/>
          <w:rtl/>
        </w:rPr>
      </w:pPr>
      <w:r w:rsidRPr="0027588A">
        <w:rPr>
          <w:rFonts w:asciiTheme="minorBidi" w:eastAsia="Times New Roman" w:hAnsiTheme="minorBidi"/>
          <w:sz w:val="24"/>
          <w:szCs w:val="24"/>
          <w:rtl/>
        </w:rPr>
        <w:t xml:space="preserve">בתקופה הזו שבה גורמים פרו-נאצים הקימו תנועות נוער וחינכו צעירים לשנוא יהודים ולפגוע בהם התרחש האסון כלפי היהודים. התחושה הייתה שהגרמנים שהגיעו עד לקווקז יגיעו גם לעיראק והקשרים ביניהם לבין בכירים במשטר העיראקי והמופתי </w:t>
      </w:r>
      <w:proofErr w:type="spellStart"/>
      <w:r w:rsidRPr="0027588A">
        <w:rPr>
          <w:rFonts w:asciiTheme="minorBidi" w:eastAsia="Times New Roman" w:hAnsiTheme="minorBidi"/>
          <w:sz w:val="24"/>
          <w:szCs w:val="24"/>
          <w:rtl/>
        </w:rPr>
        <w:t>אלחוסייני</w:t>
      </w:r>
      <w:proofErr w:type="spellEnd"/>
      <w:r w:rsidRPr="0027588A">
        <w:rPr>
          <w:rFonts w:asciiTheme="minorBidi" w:eastAsia="Times New Roman" w:hAnsiTheme="minorBidi"/>
          <w:sz w:val="24"/>
          <w:szCs w:val="24"/>
          <w:rtl/>
        </w:rPr>
        <w:t xml:space="preserve"> היה ברור. כספים רבים הושקעו בתעמולה הנאצית בעיראק</w:t>
      </w:r>
      <w:r w:rsidR="003268D4">
        <w:rPr>
          <w:rFonts w:asciiTheme="minorBidi" w:eastAsia="Times New Roman" w:hAnsiTheme="minorBidi"/>
          <w:sz w:val="24"/>
          <w:szCs w:val="24"/>
        </w:rPr>
        <w:t>"</w:t>
      </w:r>
      <w:r w:rsidR="003268D4">
        <w:rPr>
          <w:rFonts w:asciiTheme="minorBidi" w:eastAsia="Times New Roman" w:hAnsiTheme="minorBidi" w:hint="cs"/>
          <w:sz w:val="24"/>
          <w:szCs w:val="24"/>
          <w:rtl/>
        </w:rPr>
        <w:t>.</w:t>
      </w:r>
    </w:p>
    <w:p w:rsidR="004D0FF0" w:rsidRPr="0027588A" w:rsidRDefault="004D0FF0" w:rsidP="003268D4">
      <w:pPr>
        <w:spacing w:after="0"/>
        <w:rPr>
          <w:rFonts w:asciiTheme="minorBidi" w:eastAsia="Times New Roman" w:hAnsiTheme="minorBidi"/>
          <w:sz w:val="24"/>
          <w:szCs w:val="24"/>
          <w:rtl/>
        </w:rPr>
      </w:pPr>
      <w:r w:rsidRPr="0027588A">
        <w:rPr>
          <w:rFonts w:asciiTheme="minorBidi" w:eastAsia="Times New Roman" w:hAnsiTheme="minorBidi"/>
          <w:noProof/>
          <w:sz w:val="24"/>
          <w:szCs w:val="24"/>
          <w:bdr w:val="none" w:sz="0" w:space="0" w:color="auto" w:frame="1"/>
        </w:rPr>
        <w:drawing>
          <wp:inline distT="0" distB="0" distL="0" distR="0">
            <wp:extent cx="3271502" cy="1666888"/>
            <wp:effectExtent l="19050" t="0" r="5098" b="0"/>
            <wp:docPr id="5" name="תמונה 1" descr="צילום: אוסף עתניאל מרגלית, ארכיון יד בן-צבי">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ילום: אוסף עתניאל מרגלית, ארכיון יד בן-צבי">
                      <a:hlinkClick r:id="rId4"/>
                    </pic:cNvPr>
                    <pic:cNvPicPr>
                      <a:picLocks noChangeAspect="1" noChangeArrowheads="1"/>
                    </pic:cNvPicPr>
                  </pic:nvPicPr>
                  <pic:blipFill>
                    <a:blip r:embed="rId5" cstate="print"/>
                    <a:srcRect/>
                    <a:stretch>
                      <a:fillRect/>
                    </a:stretch>
                  </pic:blipFill>
                  <pic:spPr bwMode="auto">
                    <a:xfrm>
                      <a:off x="0" y="0"/>
                      <a:ext cx="3271230" cy="1666750"/>
                    </a:xfrm>
                    <a:prstGeom prst="rect">
                      <a:avLst/>
                    </a:prstGeom>
                    <a:noFill/>
                    <a:ln w="9525">
                      <a:noFill/>
                      <a:miter lim="800000"/>
                      <a:headEnd/>
                      <a:tailEnd/>
                    </a:ln>
                  </pic:spPr>
                </pic:pic>
              </a:graphicData>
            </a:graphic>
          </wp:inline>
        </w:drawing>
      </w:r>
      <w:r w:rsidR="00F17E50">
        <w:rPr>
          <w:rFonts w:asciiTheme="minorBidi" w:eastAsia="Times New Roman" w:hAnsiTheme="minorBidi" w:hint="cs"/>
          <w:sz w:val="24"/>
          <w:szCs w:val="24"/>
          <w:rtl/>
        </w:rPr>
        <w:br/>
      </w:r>
      <w:r w:rsidRPr="0027588A">
        <w:rPr>
          <w:rFonts w:asciiTheme="minorBidi" w:eastAsia="Times New Roman" w:hAnsiTheme="minorBidi"/>
          <w:sz w:val="24"/>
          <w:szCs w:val="24"/>
          <w:rtl/>
        </w:rPr>
        <w:t>הפגנה לאומנית בבגדד, 1935. צילום: אוסף עתניאל מרגלית, ארכיון יד בן-צבי</w:t>
      </w:r>
    </w:p>
    <w:p w:rsidR="004D0FF0" w:rsidRPr="0027588A" w:rsidRDefault="004D0FF0" w:rsidP="003268D4">
      <w:pPr>
        <w:spacing w:after="0"/>
        <w:rPr>
          <w:rFonts w:asciiTheme="minorBidi" w:eastAsia="Times New Roman" w:hAnsiTheme="minorBidi"/>
          <w:sz w:val="24"/>
          <w:szCs w:val="24"/>
        </w:rPr>
      </w:pPr>
    </w:p>
    <w:p w:rsidR="004D0FF0" w:rsidRPr="0027588A" w:rsidRDefault="004D0FF0" w:rsidP="003268D4">
      <w:pPr>
        <w:shd w:val="clear" w:color="auto" w:fill="FFFFFF"/>
        <w:spacing w:after="300"/>
        <w:textAlignment w:val="baseline"/>
        <w:rPr>
          <w:rFonts w:asciiTheme="minorBidi" w:eastAsia="Times New Roman" w:hAnsiTheme="minorBidi"/>
          <w:sz w:val="24"/>
          <w:szCs w:val="24"/>
        </w:rPr>
      </w:pPr>
      <w:r w:rsidRPr="0027588A">
        <w:rPr>
          <w:rFonts w:asciiTheme="minorBidi" w:eastAsia="Times New Roman" w:hAnsiTheme="minorBidi"/>
          <w:sz w:val="24"/>
          <w:szCs w:val="24"/>
          <w:rtl/>
        </w:rPr>
        <w:t>בתקופת המנדט הבריטי בעיראק מצבם של היהודים היה טוב מאד. הם היו אנשי עסקים וכלכלנים שהצליחו מאד מבחינה אישית וה</w:t>
      </w:r>
      <w:r w:rsidR="00E81309" w:rsidRPr="0027588A">
        <w:rPr>
          <w:rFonts w:asciiTheme="minorBidi" w:eastAsia="Times New Roman" w:hAnsiTheme="minorBidi"/>
          <w:sz w:val="24"/>
          <w:szCs w:val="24"/>
          <w:rtl/>
        </w:rPr>
        <w:t>ביאו את עיראק לשגשוג כלכלי. בעקבות</w:t>
      </w:r>
      <w:r w:rsidRPr="0027588A">
        <w:rPr>
          <w:rFonts w:asciiTheme="minorBidi" w:eastAsia="Times New Roman" w:hAnsiTheme="minorBidi"/>
          <w:sz w:val="24"/>
          <w:szCs w:val="24"/>
          <w:rtl/>
        </w:rPr>
        <w:t xml:space="preserve"> המרד הערבי בארץ ישראל, פריחת הלאומיות הערבית בעיראק ועליית הנאציזם בעיראק, החל מעמדם של היהודים להתדרדר והם סבלו מהתנכלויות</w:t>
      </w:r>
      <w:r w:rsidRPr="0027588A">
        <w:rPr>
          <w:rFonts w:asciiTheme="minorBidi" w:eastAsia="Times New Roman" w:hAnsiTheme="minorBidi"/>
          <w:sz w:val="24"/>
          <w:szCs w:val="24"/>
        </w:rPr>
        <w:t>.</w:t>
      </w:r>
    </w:p>
    <w:p w:rsidR="004D0FF0" w:rsidRPr="0027588A" w:rsidRDefault="004D0FF0" w:rsidP="003268D4">
      <w:pPr>
        <w:shd w:val="clear" w:color="auto" w:fill="FFFFFF"/>
        <w:spacing w:after="300"/>
        <w:textAlignment w:val="baseline"/>
        <w:rPr>
          <w:rFonts w:asciiTheme="minorBidi" w:eastAsia="Times New Roman" w:hAnsiTheme="minorBidi"/>
          <w:sz w:val="24"/>
          <w:szCs w:val="24"/>
        </w:rPr>
      </w:pPr>
      <w:r w:rsidRPr="0027588A">
        <w:rPr>
          <w:rFonts w:asciiTheme="minorBidi" w:eastAsia="Times New Roman" w:hAnsiTheme="minorBidi"/>
          <w:sz w:val="24"/>
          <w:szCs w:val="24"/>
          <w:rtl/>
        </w:rPr>
        <w:t xml:space="preserve">השגריר הגרמני בעיראק, פרנץ גרובה, החל מאז שנת 1933 בתעמולה ארסית נגד יהודי עיראק. "הוא קנה את עיתון </w:t>
      </w:r>
      <w:proofErr w:type="spellStart"/>
      <w:r w:rsidRPr="0027588A">
        <w:rPr>
          <w:rFonts w:asciiTheme="minorBidi" w:eastAsia="Times New Roman" w:hAnsiTheme="minorBidi"/>
          <w:sz w:val="24"/>
          <w:szCs w:val="24"/>
          <w:rtl/>
        </w:rPr>
        <w:t>אלעלם</w:t>
      </w:r>
      <w:proofErr w:type="spellEnd"/>
      <w:r w:rsidRPr="0027588A">
        <w:rPr>
          <w:rFonts w:asciiTheme="minorBidi" w:eastAsia="Times New Roman" w:hAnsiTheme="minorBidi"/>
          <w:sz w:val="24"/>
          <w:szCs w:val="24"/>
          <w:rtl/>
        </w:rPr>
        <w:t xml:space="preserve"> </w:t>
      </w:r>
      <w:proofErr w:type="spellStart"/>
      <w:r w:rsidRPr="0027588A">
        <w:rPr>
          <w:rFonts w:asciiTheme="minorBidi" w:eastAsia="Times New Roman" w:hAnsiTheme="minorBidi"/>
          <w:sz w:val="24"/>
          <w:szCs w:val="24"/>
          <w:rtl/>
        </w:rPr>
        <w:t>אלערבי</w:t>
      </w:r>
      <w:proofErr w:type="spellEnd"/>
      <w:r w:rsidRPr="0027588A">
        <w:rPr>
          <w:rFonts w:asciiTheme="minorBidi" w:eastAsia="Times New Roman" w:hAnsiTheme="minorBidi"/>
          <w:sz w:val="24"/>
          <w:szCs w:val="24"/>
          <w:rtl/>
        </w:rPr>
        <w:t xml:space="preserve"> המקומי, ובאמצעותו החל בשטיפת מוח נגד היהודים, כשהוא מפרסם את ספרו של </w:t>
      </w:r>
      <w:proofErr w:type="spellStart"/>
      <w:r w:rsidRPr="0027588A">
        <w:rPr>
          <w:rFonts w:asciiTheme="minorBidi" w:eastAsia="Times New Roman" w:hAnsiTheme="minorBidi"/>
          <w:sz w:val="24"/>
          <w:szCs w:val="24"/>
          <w:rtl/>
        </w:rPr>
        <w:t>היטלר</w:t>
      </w:r>
      <w:proofErr w:type="spellEnd"/>
      <w:r w:rsidRPr="0027588A">
        <w:rPr>
          <w:rFonts w:asciiTheme="minorBidi" w:eastAsia="Times New Roman" w:hAnsiTheme="minorBidi"/>
          <w:sz w:val="24"/>
          <w:szCs w:val="24"/>
          <w:rtl/>
        </w:rPr>
        <w:t xml:space="preserve"> מיין </w:t>
      </w:r>
      <w:proofErr w:type="spellStart"/>
      <w:r w:rsidRPr="0027588A">
        <w:rPr>
          <w:rFonts w:asciiTheme="minorBidi" w:eastAsia="Times New Roman" w:hAnsiTheme="minorBidi"/>
          <w:sz w:val="24"/>
          <w:szCs w:val="24"/>
          <w:rtl/>
        </w:rPr>
        <w:t>קאמפף</w:t>
      </w:r>
      <w:proofErr w:type="spellEnd"/>
      <w:r w:rsidRPr="0027588A">
        <w:rPr>
          <w:rFonts w:asciiTheme="minorBidi" w:eastAsia="Times New Roman" w:hAnsiTheme="minorBidi"/>
          <w:sz w:val="24"/>
          <w:szCs w:val="24"/>
          <w:rtl/>
        </w:rPr>
        <w:t xml:space="preserve"> שתורגם לערבית"</w:t>
      </w:r>
      <w:r w:rsidRPr="0027588A">
        <w:rPr>
          <w:rFonts w:asciiTheme="minorBidi" w:eastAsia="Times New Roman" w:hAnsiTheme="minorBidi"/>
          <w:sz w:val="24"/>
          <w:szCs w:val="24"/>
        </w:rPr>
        <w:t>.</w:t>
      </w:r>
    </w:p>
    <w:p w:rsidR="004D0FF0" w:rsidRPr="0027588A" w:rsidRDefault="004D0FF0" w:rsidP="003268D4">
      <w:pPr>
        <w:shd w:val="clear" w:color="auto" w:fill="FFFFFF"/>
        <w:spacing w:after="300"/>
        <w:textAlignment w:val="baseline"/>
        <w:rPr>
          <w:rFonts w:asciiTheme="minorBidi" w:eastAsia="Times New Roman" w:hAnsiTheme="minorBidi"/>
          <w:sz w:val="24"/>
          <w:szCs w:val="24"/>
          <w:rtl/>
        </w:rPr>
      </w:pPr>
      <w:proofErr w:type="gramStart"/>
      <w:r w:rsidRPr="0027588A">
        <w:rPr>
          <w:rFonts w:asciiTheme="minorBidi" w:eastAsia="Times New Roman" w:hAnsiTheme="minorBidi"/>
          <w:sz w:val="24"/>
          <w:szCs w:val="24"/>
        </w:rPr>
        <w:t>"</w:t>
      </w:r>
      <w:r w:rsidRPr="0027588A">
        <w:rPr>
          <w:rFonts w:asciiTheme="minorBidi" w:eastAsia="Times New Roman" w:hAnsiTheme="minorBidi"/>
          <w:sz w:val="24"/>
          <w:szCs w:val="24"/>
          <w:rtl/>
        </w:rPr>
        <w:t>התעמולה הנאצית חדרה לשכבות שונות באוכלוסייה העיראקית כולל אנשי חינוך ואנשי צבא.</w:t>
      </w:r>
      <w:proofErr w:type="gramEnd"/>
      <w:r w:rsidRPr="0027588A">
        <w:rPr>
          <w:rFonts w:asciiTheme="minorBidi" w:eastAsia="Times New Roman" w:hAnsiTheme="minorBidi"/>
          <w:sz w:val="24"/>
          <w:szCs w:val="24"/>
          <w:rtl/>
        </w:rPr>
        <w:t xml:space="preserve"> </w:t>
      </w:r>
    </w:p>
    <w:p w:rsidR="004D0FF0" w:rsidRPr="0027588A" w:rsidRDefault="004D0FF0" w:rsidP="003268D4">
      <w:pPr>
        <w:shd w:val="clear" w:color="auto" w:fill="FFFFFF"/>
        <w:spacing w:after="300"/>
        <w:textAlignment w:val="baseline"/>
        <w:rPr>
          <w:rFonts w:asciiTheme="minorBidi" w:eastAsia="Times New Roman" w:hAnsiTheme="minorBidi"/>
          <w:sz w:val="24"/>
          <w:szCs w:val="24"/>
        </w:rPr>
      </w:pPr>
      <w:r w:rsidRPr="0027588A">
        <w:rPr>
          <w:rFonts w:asciiTheme="minorBidi" w:eastAsia="Times New Roman" w:hAnsiTheme="minorBidi"/>
          <w:sz w:val="24"/>
          <w:szCs w:val="24"/>
          <w:rtl/>
        </w:rPr>
        <w:t>הוא שכנע את העיראקים כי היהודים מסיעים למשטר הבריטי ולכן יש להרוג אותם. החל באפריל 1939 החל רדיו ברלין בשפה הערבית לשדר תעמולה נגד הבריטים והיהודים בעיראק, כאשר הקריין ומנהל התחנה בברלין היה ערבי פרו-נאצי שמונה בהמלצתו של השגריר גרובה</w:t>
      </w:r>
      <w:r w:rsidRPr="0027588A">
        <w:rPr>
          <w:rFonts w:asciiTheme="minorBidi" w:eastAsia="Times New Roman" w:hAnsiTheme="minorBidi"/>
          <w:sz w:val="24"/>
          <w:szCs w:val="24"/>
        </w:rPr>
        <w:t>".</w:t>
      </w:r>
    </w:p>
    <w:p w:rsidR="00092A3E" w:rsidRPr="0027588A" w:rsidRDefault="004D0FF0" w:rsidP="00F17E50">
      <w:pPr>
        <w:spacing w:after="0"/>
        <w:rPr>
          <w:rFonts w:asciiTheme="minorBidi" w:eastAsia="Times New Roman" w:hAnsiTheme="minorBidi"/>
          <w:sz w:val="24"/>
          <w:szCs w:val="24"/>
        </w:rPr>
      </w:pPr>
      <w:r w:rsidRPr="0027588A">
        <w:rPr>
          <w:rFonts w:asciiTheme="minorBidi" w:eastAsia="Times New Roman" w:hAnsiTheme="minorBidi"/>
          <w:noProof/>
          <w:sz w:val="24"/>
          <w:szCs w:val="24"/>
          <w:bdr w:val="none" w:sz="0" w:space="0" w:color="auto" w:frame="1"/>
        </w:rPr>
        <w:lastRenderedPageBreak/>
        <w:drawing>
          <wp:inline distT="0" distB="0" distL="0" distR="0">
            <wp:extent cx="2749639" cy="2081026"/>
            <wp:effectExtent l="19050" t="0" r="0" b="0"/>
            <wp:docPr id="4" name="תמונה 2" descr="מתוך הארכיון הפדרלי של גרמניה. צילום: Heinrich Hoffman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תוך הארכיון הפדרלי של גרמניה. צילום: Heinrich Hoffmann">
                      <a:hlinkClick r:id="rId6"/>
                    </pic:cNvPr>
                    <pic:cNvPicPr>
                      <a:picLocks noChangeAspect="1" noChangeArrowheads="1"/>
                    </pic:cNvPicPr>
                  </pic:nvPicPr>
                  <pic:blipFill>
                    <a:blip r:embed="rId7" cstate="print"/>
                    <a:srcRect/>
                    <a:stretch>
                      <a:fillRect/>
                    </a:stretch>
                  </pic:blipFill>
                  <pic:spPr bwMode="auto">
                    <a:xfrm>
                      <a:off x="0" y="0"/>
                      <a:ext cx="2749711" cy="2081081"/>
                    </a:xfrm>
                    <a:prstGeom prst="rect">
                      <a:avLst/>
                    </a:prstGeom>
                    <a:noFill/>
                    <a:ln w="9525">
                      <a:noFill/>
                      <a:miter lim="800000"/>
                      <a:headEnd/>
                      <a:tailEnd/>
                    </a:ln>
                  </pic:spPr>
                </pic:pic>
              </a:graphicData>
            </a:graphic>
          </wp:inline>
        </w:drawing>
      </w:r>
      <w:r w:rsidR="00F17E50">
        <w:rPr>
          <w:rFonts w:asciiTheme="minorBidi" w:eastAsia="Times New Roman" w:hAnsiTheme="minorBidi" w:hint="cs"/>
          <w:sz w:val="24"/>
          <w:szCs w:val="24"/>
          <w:rtl/>
        </w:rPr>
        <w:br/>
      </w:r>
      <w:proofErr w:type="spellStart"/>
      <w:r w:rsidRPr="0027588A">
        <w:rPr>
          <w:rFonts w:asciiTheme="minorBidi" w:eastAsia="Times New Roman" w:hAnsiTheme="minorBidi"/>
          <w:sz w:val="24"/>
          <w:szCs w:val="24"/>
          <w:rtl/>
        </w:rPr>
        <w:t>חאג</w:t>
      </w:r>
      <w:proofErr w:type="spellEnd"/>
      <w:r w:rsidRPr="0027588A">
        <w:rPr>
          <w:rFonts w:asciiTheme="minorBidi" w:eastAsia="Times New Roman" w:hAnsiTheme="minorBidi"/>
          <w:sz w:val="24"/>
          <w:szCs w:val="24"/>
          <w:rtl/>
        </w:rPr>
        <w:t xml:space="preserve">' אמין אל־חוסייני בפגישה עם אדולף </w:t>
      </w:r>
      <w:proofErr w:type="spellStart"/>
      <w:r w:rsidRPr="0027588A">
        <w:rPr>
          <w:rFonts w:asciiTheme="minorBidi" w:eastAsia="Times New Roman" w:hAnsiTheme="minorBidi"/>
          <w:sz w:val="24"/>
          <w:szCs w:val="24"/>
          <w:rtl/>
        </w:rPr>
        <w:t>היטלר</w:t>
      </w:r>
      <w:proofErr w:type="spellEnd"/>
      <w:r w:rsidRPr="0027588A">
        <w:rPr>
          <w:rFonts w:asciiTheme="minorBidi" w:eastAsia="Times New Roman" w:hAnsiTheme="minorBidi"/>
          <w:sz w:val="24"/>
          <w:szCs w:val="24"/>
          <w:rtl/>
        </w:rPr>
        <w:t xml:space="preserve">. מתוך הארכיון </w:t>
      </w:r>
      <w:proofErr w:type="spellStart"/>
      <w:r w:rsidRPr="0027588A">
        <w:rPr>
          <w:rFonts w:asciiTheme="minorBidi" w:eastAsia="Times New Roman" w:hAnsiTheme="minorBidi"/>
          <w:sz w:val="24"/>
          <w:szCs w:val="24"/>
          <w:rtl/>
        </w:rPr>
        <w:t>הפדרלי</w:t>
      </w:r>
      <w:proofErr w:type="spellEnd"/>
      <w:r w:rsidRPr="0027588A">
        <w:rPr>
          <w:rFonts w:asciiTheme="minorBidi" w:eastAsia="Times New Roman" w:hAnsiTheme="minorBidi"/>
          <w:sz w:val="24"/>
          <w:szCs w:val="24"/>
          <w:rtl/>
        </w:rPr>
        <w:t xml:space="preserve"> של גרמניה. צילום</w:t>
      </w:r>
      <w:r w:rsidRPr="0027588A">
        <w:rPr>
          <w:rFonts w:asciiTheme="minorBidi" w:eastAsia="Times New Roman" w:hAnsiTheme="minorBidi"/>
          <w:sz w:val="24"/>
          <w:szCs w:val="24"/>
        </w:rPr>
        <w:t>: Heinrich</w:t>
      </w:r>
    </w:p>
    <w:p w:rsidR="004D0FF0" w:rsidRPr="0027588A" w:rsidRDefault="004D0FF0" w:rsidP="00F17E50">
      <w:pPr>
        <w:spacing w:after="0"/>
        <w:rPr>
          <w:rFonts w:asciiTheme="minorBidi" w:eastAsia="Times New Roman" w:hAnsiTheme="minorBidi"/>
          <w:sz w:val="24"/>
          <w:szCs w:val="24"/>
        </w:rPr>
      </w:pPr>
      <w:r w:rsidRPr="0027588A">
        <w:rPr>
          <w:rFonts w:asciiTheme="minorBidi" w:eastAsia="Times New Roman" w:hAnsiTheme="minorBidi"/>
          <w:sz w:val="24"/>
          <w:szCs w:val="24"/>
        </w:rPr>
        <w:t>Hoffmann</w:t>
      </w:r>
    </w:p>
    <w:p w:rsidR="00092A3E" w:rsidRPr="0027588A" w:rsidRDefault="00092A3E" w:rsidP="003268D4">
      <w:pPr>
        <w:spacing w:after="0"/>
        <w:rPr>
          <w:rFonts w:asciiTheme="minorBidi" w:eastAsia="Times New Roman" w:hAnsiTheme="minorBidi"/>
          <w:sz w:val="24"/>
          <w:szCs w:val="24"/>
        </w:rPr>
      </w:pPr>
    </w:p>
    <w:p w:rsidR="004D0FF0" w:rsidRPr="0027588A" w:rsidRDefault="004D0FF0" w:rsidP="003268D4">
      <w:pPr>
        <w:shd w:val="clear" w:color="auto" w:fill="FFFFFF"/>
        <w:spacing w:after="300"/>
        <w:textAlignment w:val="baseline"/>
        <w:rPr>
          <w:rFonts w:asciiTheme="minorBidi" w:eastAsia="Times New Roman" w:hAnsiTheme="minorBidi"/>
          <w:sz w:val="24"/>
          <w:szCs w:val="24"/>
        </w:rPr>
      </w:pPr>
      <w:r w:rsidRPr="0027588A">
        <w:rPr>
          <w:rFonts w:asciiTheme="minorBidi" w:eastAsia="Times New Roman" w:hAnsiTheme="minorBidi"/>
          <w:sz w:val="24"/>
          <w:szCs w:val="24"/>
          <w:rtl/>
        </w:rPr>
        <w:t xml:space="preserve">בשנת 1939, הגיע מירושלים לעיראק </w:t>
      </w:r>
      <w:proofErr w:type="spellStart"/>
      <w:r w:rsidRPr="0027588A">
        <w:rPr>
          <w:rFonts w:asciiTheme="minorBidi" w:eastAsia="Times New Roman" w:hAnsiTheme="minorBidi"/>
          <w:sz w:val="24"/>
          <w:szCs w:val="24"/>
          <w:rtl/>
        </w:rPr>
        <w:t>חאג</w:t>
      </w:r>
      <w:proofErr w:type="spellEnd"/>
      <w:r w:rsidRPr="0027588A">
        <w:rPr>
          <w:rFonts w:asciiTheme="minorBidi" w:eastAsia="Times New Roman" w:hAnsiTheme="minorBidi"/>
          <w:sz w:val="24"/>
          <w:szCs w:val="24"/>
          <w:rtl/>
        </w:rPr>
        <w:t xml:space="preserve">' אמין </w:t>
      </w:r>
      <w:proofErr w:type="spellStart"/>
      <w:r w:rsidRPr="0027588A">
        <w:rPr>
          <w:rFonts w:asciiTheme="minorBidi" w:eastAsia="Times New Roman" w:hAnsiTheme="minorBidi"/>
          <w:sz w:val="24"/>
          <w:szCs w:val="24"/>
          <w:rtl/>
        </w:rPr>
        <w:t>אלחוסייני</w:t>
      </w:r>
      <w:proofErr w:type="spellEnd"/>
      <w:r w:rsidRPr="0027588A">
        <w:rPr>
          <w:rFonts w:asciiTheme="minorBidi" w:eastAsia="Times New Roman" w:hAnsiTheme="minorBidi"/>
          <w:sz w:val="24"/>
          <w:szCs w:val="24"/>
          <w:rtl/>
        </w:rPr>
        <w:t xml:space="preserve">, שהיה בקשרים עם אדולף </w:t>
      </w:r>
      <w:proofErr w:type="spellStart"/>
      <w:r w:rsidRPr="0027588A">
        <w:rPr>
          <w:rFonts w:asciiTheme="minorBidi" w:eastAsia="Times New Roman" w:hAnsiTheme="minorBidi"/>
          <w:sz w:val="24"/>
          <w:szCs w:val="24"/>
          <w:rtl/>
        </w:rPr>
        <w:t>היטלר</w:t>
      </w:r>
      <w:proofErr w:type="spellEnd"/>
      <w:r w:rsidRPr="0027588A">
        <w:rPr>
          <w:rFonts w:asciiTheme="minorBidi" w:eastAsia="Times New Roman" w:hAnsiTheme="minorBidi"/>
          <w:sz w:val="24"/>
          <w:szCs w:val="24"/>
          <w:rtl/>
        </w:rPr>
        <w:t xml:space="preserve">. הוא הפך לדמות דומיננטית בעיראק והצליח להקים אגודה סודית שבראשה עמד. האגודה כללה שני ראשי ממשלה עיראקיים לשעבר, מתרגם מיין </w:t>
      </w:r>
      <w:proofErr w:type="spellStart"/>
      <w:r w:rsidRPr="0027588A">
        <w:rPr>
          <w:rFonts w:asciiTheme="minorBidi" w:eastAsia="Times New Roman" w:hAnsiTheme="minorBidi"/>
          <w:sz w:val="24"/>
          <w:szCs w:val="24"/>
          <w:rtl/>
        </w:rPr>
        <w:t>קאמפף</w:t>
      </w:r>
      <w:proofErr w:type="spellEnd"/>
      <w:r w:rsidRPr="0027588A">
        <w:rPr>
          <w:rFonts w:asciiTheme="minorBidi" w:eastAsia="Times New Roman" w:hAnsiTheme="minorBidi"/>
          <w:sz w:val="24"/>
          <w:szCs w:val="24"/>
          <w:rtl/>
        </w:rPr>
        <w:t>, וקצינים בכירים פרו-נאצים. האגודה הזו עוררה מהפכה באפריל 1941, בתמיכה גרמנית ובסיועה</w:t>
      </w:r>
      <w:r w:rsidRPr="0027588A">
        <w:rPr>
          <w:rFonts w:asciiTheme="minorBidi" w:eastAsia="Times New Roman" w:hAnsiTheme="minorBidi"/>
          <w:sz w:val="24"/>
          <w:szCs w:val="24"/>
        </w:rPr>
        <w:t>.</w:t>
      </w:r>
    </w:p>
    <w:p w:rsidR="004D0FF0" w:rsidRPr="0027588A" w:rsidRDefault="004D0FF0" w:rsidP="003268D4">
      <w:pPr>
        <w:shd w:val="clear" w:color="auto" w:fill="FFFFFF"/>
        <w:spacing w:after="300"/>
        <w:textAlignment w:val="baseline"/>
        <w:rPr>
          <w:rFonts w:asciiTheme="minorBidi" w:eastAsia="Times New Roman" w:hAnsiTheme="minorBidi"/>
          <w:sz w:val="24"/>
          <w:szCs w:val="24"/>
        </w:rPr>
      </w:pPr>
      <w:r w:rsidRPr="0027588A">
        <w:rPr>
          <w:rFonts w:asciiTheme="minorBidi" w:eastAsia="Times New Roman" w:hAnsiTheme="minorBidi"/>
          <w:sz w:val="24"/>
          <w:szCs w:val="24"/>
          <w:rtl/>
        </w:rPr>
        <w:t xml:space="preserve">באותה השנה פרצה מלחמה בין הצבא העיראקי לצבא הבריטי. רדיו בגדאד דיווח על ניצחונות בחזית, העם יצא לרחובות בגדאד ויריות נורו באוויר לאות שמחה. תחנת השידור העיראקית פנתה לעיראקים והבהירה להם שאחרי הניצחון על הבריטים, האויב הפנימי – כלומר היהודים – יהיו הבאים בתור. </w:t>
      </w:r>
      <w:proofErr w:type="spellStart"/>
      <w:r w:rsidRPr="0027588A">
        <w:rPr>
          <w:rFonts w:asciiTheme="minorBidi" w:eastAsia="Times New Roman" w:hAnsiTheme="minorBidi"/>
          <w:sz w:val="24"/>
          <w:szCs w:val="24"/>
          <w:rtl/>
        </w:rPr>
        <w:t>רשיד</w:t>
      </w:r>
      <w:proofErr w:type="spellEnd"/>
      <w:r w:rsidRPr="0027588A">
        <w:rPr>
          <w:rFonts w:asciiTheme="minorBidi" w:eastAsia="Times New Roman" w:hAnsiTheme="minorBidi"/>
          <w:sz w:val="24"/>
          <w:szCs w:val="24"/>
          <w:rtl/>
        </w:rPr>
        <w:t xml:space="preserve"> עלי, מנהיג עיראקי שנתמך על ידי הנאצים ועל ידי המופתי </w:t>
      </w:r>
      <w:proofErr w:type="spellStart"/>
      <w:r w:rsidRPr="0027588A">
        <w:rPr>
          <w:rFonts w:asciiTheme="minorBidi" w:eastAsia="Times New Roman" w:hAnsiTheme="minorBidi"/>
          <w:sz w:val="24"/>
          <w:szCs w:val="24"/>
          <w:rtl/>
        </w:rPr>
        <w:t>חאג</w:t>
      </w:r>
      <w:proofErr w:type="spellEnd"/>
      <w:r w:rsidRPr="0027588A">
        <w:rPr>
          <w:rFonts w:asciiTheme="minorBidi" w:eastAsia="Times New Roman" w:hAnsiTheme="minorBidi"/>
          <w:sz w:val="24"/>
          <w:szCs w:val="24"/>
          <w:rtl/>
        </w:rPr>
        <w:t xml:space="preserve">' אמין </w:t>
      </w:r>
      <w:proofErr w:type="spellStart"/>
      <w:r w:rsidRPr="0027588A">
        <w:rPr>
          <w:rFonts w:asciiTheme="minorBidi" w:eastAsia="Times New Roman" w:hAnsiTheme="minorBidi"/>
          <w:sz w:val="24"/>
          <w:szCs w:val="24"/>
          <w:rtl/>
        </w:rPr>
        <w:t>אלחוסייני</w:t>
      </w:r>
      <w:proofErr w:type="spellEnd"/>
      <w:r w:rsidRPr="0027588A">
        <w:rPr>
          <w:rFonts w:asciiTheme="minorBidi" w:eastAsia="Times New Roman" w:hAnsiTheme="minorBidi"/>
          <w:sz w:val="24"/>
          <w:szCs w:val="24"/>
          <w:rtl/>
        </w:rPr>
        <w:t>, שלט במשך חודשיים בעיר הבירה, אך ההפיכה בסופו של דבר כשלה. אחרי שהצבא העיראקי כשל מול הצבא הבריטי בכירי הממשל ברחו מעיראק</w:t>
      </w:r>
      <w:r w:rsidRPr="0027588A">
        <w:rPr>
          <w:rFonts w:asciiTheme="minorBidi" w:eastAsia="Times New Roman" w:hAnsiTheme="minorBidi"/>
          <w:sz w:val="24"/>
          <w:szCs w:val="24"/>
        </w:rPr>
        <w:t>.</w:t>
      </w:r>
    </w:p>
    <w:p w:rsidR="000571D2" w:rsidRPr="0027588A" w:rsidRDefault="00092A3E" w:rsidP="003268D4">
      <w:pPr>
        <w:pStyle w:val="NormalWeb"/>
        <w:shd w:val="clear" w:color="auto" w:fill="FFFFFF"/>
        <w:bidi/>
        <w:spacing w:before="0" w:beforeAutospacing="0" w:after="300" w:afterAutospacing="0" w:line="276" w:lineRule="auto"/>
        <w:textAlignment w:val="baseline"/>
        <w:rPr>
          <w:rFonts w:asciiTheme="minorBidi" w:hAnsiTheme="minorBidi" w:cstheme="minorBidi"/>
          <w:rtl/>
        </w:rPr>
      </w:pPr>
      <w:r w:rsidRPr="0027588A">
        <w:rPr>
          <w:rFonts w:asciiTheme="minorBidi" w:hAnsiTheme="minorBidi" w:cstheme="minorBidi"/>
          <w:rtl/>
        </w:rPr>
        <w:t>"כשהחלו הקרבות בין הצבא העיראקי לבריטים, תנועות הנוער הפרו נאציות קיבלו הוראה לשמור על הסדר בבגדאד. הדבר הראשון שהם עשו היה להתחיל להתנפל על היהודים. הם תפסו יהודים ברחובות והאשימו אותם בכך שאותתו למטוסים הבריטים היכן להפגיז. יהודים נרצחו או הוכו ברחובות, אחרים נלקחו לחקירות במשטרה בטענות שווא, חלק נעלמו ולא חזרו למשפחותיה</w:t>
      </w:r>
      <w:r w:rsidR="000571D2" w:rsidRPr="0027588A">
        <w:rPr>
          <w:rFonts w:asciiTheme="minorBidi" w:hAnsiTheme="minorBidi" w:cstheme="minorBidi"/>
          <w:rtl/>
        </w:rPr>
        <w:t>ם ואת האחרים שחררה הקהילה היהודית באמצעות תשלום שוחד לשוטרים. כשאירועי ההתנכלות הלכו והצטברו הסתגרו היהודים בבתיהם בגדאד.  במשך חודש לא יצאו לשום מקום שהוא לא הכרחי.</w:t>
      </w:r>
    </w:p>
    <w:p w:rsidR="00092A3E" w:rsidRPr="0027588A" w:rsidRDefault="00010D74" w:rsidP="003268D4">
      <w:pPr>
        <w:pStyle w:val="NormalWeb"/>
        <w:shd w:val="clear" w:color="auto" w:fill="FFFFFF"/>
        <w:bidi/>
        <w:spacing w:before="0" w:beforeAutospacing="0" w:after="300" w:afterAutospacing="0" w:line="276" w:lineRule="auto"/>
        <w:textAlignment w:val="baseline"/>
        <w:rPr>
          <w:rFonts w:asciiTheme="minorBidi" w:hAnsiTheme="minorBidi" w:cstheme="minorBidi"/>
        </w:rPr>
      </w:pPr>
      <w:proofErr w:type="gramStart"/>
      <w:r>
        <w:rPr>
          <w:rFonts w:asciiTheme="minorBidi" w:hAnsiTheme="minorBidi" w:cstheme="minorBidi"/>
        </w:rPr>
        <w:t xml:space="preserve">" </w:t>
      </w:r>
      <w:r w:rsidR="00092A3E" w:rsidRPr="0027588A">
        <w:rPr>
          <w:rFonts w:asciiTheme="minorBidi" w:hAnsiTheme="minorBidi" w:cstheme="minorBidi"/>
          <w:rtl/>
        </w:rPr>
        <w:t>ההודעה</w:t>
      </w:r>
      <w:proofErr w:type="gramEnd"/>
      <w:r w:rsidR="00092A3E" w:rsidRPr="0027588A">
        <w:rPr>
          <w:rFonts w:asciiTheme="minorBidi" w:hAnsiTheme="minorBidi" w:cstheme="minorBidi"/>
          <w:rtl/>
        </w:rPr>
        <w:t xml:space="preserve"> ברדיו העיראקי הרשמי שהקרבות הסתיימו הייתה צפירת ההרגעה בעבור היהודים, </w:t>
      </w:r>
      <w:r w:rsidR="000571D2" w:rsidRPr="0027588A">
        <w:rPr>
          <w:rFonts w:asciiTheme="minorBidi" w:hAnsiTheme="minorBidi" w:cstheme="minorBidi"/>
          <w:rtl/>
        </w:rPr>
        <w:t>שהתכוננו לחגוג את חג השבועות ו</w:t>
      </w:r>
      <w:r w:rsidR="003268D4">
        <w:rPr>
          <w:rFonts w:asciiTheme="minorBidi" w:hAnsiTheme="minorBidi" w:cstheme="minorBidi"/>
          <w:rtl/>
        </w:rPr>
        <w:t>מיהרו לצאת מבתיהם</w:t>
      </w:r>
      <w:r w:rsidR="003268D4">
        <w:rPr>
          <w:rFonts w:asciiTheme="minorBidi" w:hAnsiTheme="minorBidi" w:cstheme="minorBidi" w:hint="cs"/>
          <w:rtl/>
        </w:rPr>
        <w:t xml:space="preserve"> </w:t>
      </w:r>
      <w:r w:rsidR="00092A3E" w:rsidRPr="0027588A">
        <w:rPr>
          <w:rFonts w:asciiTheme="minorBidi" w:hAnsiTheme="minorBidi" w:cstheme="minorBidi"/>
          <w:rtl/>
        </w:rPr>
        <w:t>לבקר את קרוביהם ולחזור לשגרה</w:t>
      </w:r>
      <w:r w:rsidR="00092A3E" w:rsidRPr="0027588A">
        <w:rPr>
          <w:rFonts w:asciiTheme="minorBidi" w:hAnsiTheme="minorBidi" w:cstheme="minorBidi"/>
        </w:rPr>
        <w:t>.</w:t>
      </w:r>
    </w:p>
    <w:p w:rsidR="00092A3E" w:rsidRPr="0027588A" w:rsidRDefault="00D81FFF" w:rsidP="003268D4">
      <w:pPr>
        <w:pStyle w:val="NormalWeb"/>
        <w:shd w:val="clear" w:color="auto" w:fill="FFFFFF"/>
        <w:bidi/>
        <w:spacing w:before="0" w:beforeAutospacing="0" w:after="300" w:afterAutospacing="0" w:line="276" w:lineRule="auto"/>
        <w:textAlignment w:val="baseline"/>
        <w:rPr>
          <w:rFonts w:asciiTheme="minorBidi" w:hAnsiTheme="minorBidi" w:cstheme="minorBidi"/>
        </w:rPr>
      </w:pPr>
      <w:r w:rsidRPr="0027588A">
        <w:rPr>
          <w:rFonts w:asciiTheme="minorBidi" w:hAnsiTheme="minorBidi" w:cstheme="minorBidi"/>
          <w:rtl/>
        </w:rPr>
        <w:t xml:space="preserve"> זה היה</w:t>
      </w:r>
      <w:r w:rsidR="000571D2" w:rsidRPr="0027588A">
        <w:rPr>
          <w:rFonts w:asciiTheme="minorBidi" w:hAnsiTheme="minorBidi" w:cstheme="minorBidi"/>
          <w:rtl/>
        </w:rPr>
        <w:t xml:space="preserve"> </w:t>
      </w:r>
      <w:r w:rsidR="00092A3E" w:rsidRPr="0027588A">
        <w:rPr>
          <w:rFonts w:asciiTheme="minorBidi" w:hAnsiTheme="minorBidi" w:cstheme="minorBidi"/>
          <w:rtl/>
        </w:rPr>
        <w:t xml:space="preserve"> אות הפתיחה לפרעות </w:t>
      </w:r>
      <w:proofErr w:type="spellStart"/>
      <w:r w:rsidR="00092A3E" w:rsidRPr="0027588A">
        <w:rPr>
          <w:rFonts w:asciiTheme="minorBidi" w:hAnsiTheme="minorBidi" w:cstheme="minorBidi"/>
          <w:rtl/>
        </w:rPr>
        <w:t>הפרהוד</w:t>
      </w:r>
      <w:proofErr w:type="spellEnd"/>
      <w:r w:rsidR="00092A3E" w:rsidRPr="0027588A">
        <w:rPr>
          <w:rFonts w:asciiTheme="minorBidi" w:hAnsiTheme="minorBidi" w:cstheme="minorBidi"/>
          <w:rtl/>
        </w:rPr>
        <w:t xml:space="preserve">. במשך יומיים </w:t>
      </w:r>
      <w:proofErr w:type="spellStart"/>
      <w:r w:rsidR="00092A3E" w:rsidRPr="0027588A">
        <w:rPr>
          <w:rFonts w:asciiTheme="minorBidi" w:hAnsiTheme="minorBidi" w:cstheme="minorBidi"/>
          <w:rtl/>
        </w:rPr>
        <w:t>היכו</w:t>
      </w:r>
      <w:proofErr w:type="spellEnd"/>
      <w:r w:rsidR="00092A3E" w:rsidRPr="0027588A">
        <w:rPr>
          <w:rFonts w:asciiTheme="minorBidi" w:hAnsiTheme="minorBidi" w:cstheme="minorBidi"/>
          <w:rtl/>
        </w:rPr>
        <w:t xml:space="preserve"> העיראקים, שהיו ש</w:t>
      </w:r>
      <w:r w:rsidR="000571D2" w:rsidRPr="0027588A">
        <w:rPr>
          <w:rFonts w:asciiTheme="minorBidi" w:hAnsiTheme="minorBidi" w:cstheme="minorBidi"/>
          <w:rtl/>
        </w:rPr>
        <w:t>טופי שנאה נאצית, ביהודי עיראק. היהודים חזרו להתבצר בבתים ושמע</w:t>
      </w:r>
      <w:r w:rsidR="00092A3E" w:rsidRPr="0027588A">
        <w:rPr>
          <w:rFonts w:asciiTheme="minorBidi" w:hAnsiTheme="minorBidi" w:cstheme="minorBidi"/>
          <w:rtl/>
        </w:rPr>
        <w:t>ו את הצרחות מהבתים הסמוכים. משפחות שניסו לזהות את יקיריהם ההרוגים לא הצליחו כי פניהם הושחתו. חלק מהיהודים נקברו בקבר אחים</w:t>
      </w:r>
      <w:r w:rsidR="00092A3E" w:rsidRPr="0027588A">
        <w:rPr>
          <w:rFonts w:asciiTheme="minorBidi" w:hAnsiTheme="minorBidi" w:cstheme="minorBidi"/>
        </w:rPr>
        <w:t>".</w:t>
      </w:r>
    </w:p>
    <w:p w:rsidR="0034059D" w:rsidRPr="00F17E50" w:rsidRDefault="0034059D" w:rsidP="00F17E50">
      <w:pPr>
        <w:shd w:val="clear" w:color="auto" w:fill="FFFFFF"/>
        <w:spacing w:after="300"/>
        <w:textAlignment w:val="baseline"/>
        <w:rPr>
          <w:rFonts w:asciiTheme="minorBidi" w:eastAsia="Times New Roman" w:hAnsiTheme="minorBidi"/>
          <w:sz w:val="24"/>
          <w:szCs w:val="24"/>
          <w:rtl/>
        </w:rPr>
      </w:pPr>
      <w:r w:rsidRPr="0027588A">
        <w:rPr>
          <w:rFonts w:asciiTheme="minorBidi" w:hAnsiTheme="minorBidi"/>
          <w:b/>
          <w:bCs/>
          <w:sz w:val="24"/>
          <w:szCs w:val="24"/>
          <w:rtl/>
        </w:rPr>
        <w:lastRenderedPageBreak/>
        <w:t>תחילת מלחמת העולם השנייה - המהלכים שהובילו למרד</w:t>
      </w:r>
    </w:p>
    <w:p w:rsidR="0034059D" w:rsidRPr="0027588A" w:rsidRDefault="0034059D" w:rsidP="003268D4">
      <w:pPr>
        <w:pStyle w:val="a4"/>
        <w:spacing w:line="276" w:lineRule="auto"/>
        <w:rPr>
          <w:rFonts w:asciiTheme="minorBidi" w:hAnsiTheme="minorBidi"/>
          <w:sz w:val="24"/>
          <w:szCs w:val="24"/>
        </w:rPr>
      </w:pPr>
      <w:r w:rsidRPr="0027588A">
        <w:rPr>
          <w:rFonts w:asciiTheme="minorBidi" w:hAnsiTheme="minorBidi"/>
          <w:b/>
          <w:bCs/>
          <w:sz w:val="24"/>
          <w:szCs w:val="24"/>
          <w:rtl/>
        </w:rPr>
        <w:t>המלחמה האנגלו-עיראקית</w:t>
      </w:r>
      <w:r w:rsidRPr="0027588A">
        <w:rPr>
          <w:rFonts w:asciiTheme="minorBidi" w:hAnsiTheme="minorBidi"/>
          <w:sz w:val="24"/>
          <w:szCs w:val="24"/>
          <w:rtl/>
        </w:rPr>
        <w:t> התנהלה בין </w:t>
      </w:r>
      <w:hyperlink r:id="rId8" w:tooltip="2 במאי" w:history="1">
        <w:r w:rsidRPr="0027588A">
          <w:rPr>
            <w:rStyle w:val="Hyperlink"/>
            <w:rFonts w:asciiTheme="minorBidi" w:hAnsiTheme="minorBidi"/>
            <w:color w:val="auto"/>
            <w:sz w:val="24"/>
            <w:szCs w:val="24"/>
            <w:u w:val="none"/>
          </w:rPr>
          <w:t xml:space="preserve">2 </w:t>
        </w:r>
        <w:r w:rsidRPr="0027588A">
          <w:rPr>
            <w:rStyle w:val="Hyperlink"/>
            <w:rFonts w:asciiTheme="minorBidi" w:hAnsiTheme="minorBidi"/>
            <w:color w:val="auto"/>
            <w:sz w:val="24"/>
            <w:szCs w:val="24"/>
            <w:u w:val="none"/>
            <w:rtl/>
          </w:rPr>
          <w:t>במאי</w:t>
        </w:r>
      </w:hyperlink>
      <w:r w:rsidRPr="0027588A">
        <w:rPr>
          <w:rFonts w:asciiTheme="minorBidi" w:hAnsiTheme="minorBidi"/>
          <w:sz w:val="24"/>
          <w:szCs w:val="24"/>
        </w:rPr>
        <w:t> </w:t>
      </w:r>
      <w:r w:rsidRPr="0027588A">
        <w:rPr>
          <w:rFonts w:asciiTheme="minorBidi" w:hAnsiTheme="minorBidi"/>
          <w:sz w:val="24"/>
          <w:szCs w:val="24"/>
          <w:rtl/>
        </w:rPr>
        <w:t>ל</w:t>
      </w:r>
      <w:r w:rsidRPr="0027588A">
        <w:rPr>
          <w:rFonts w:asciiTheme="minorBidi" w:hAnsiTheme="minorBidi"/>
          <w:sz w:val="24"/>
          <w:szCs w:val="24"/>
        </w:rPr>
        <w:t>-</w:t>
      </w:r>
      <w:hyperlink r:id="rId9" w:tooltip="31 במאי" w:history="1">
        <w:r w:rsidRPr="0027588A">
          <w:rPr>
            <w:rStyle w:val="Hyperlink"/>
            <w:rFonts w:asciiTheme="minorBidi" w:hAnsiTheme="minorBidi"/>
            <w:color w:val="auto"/>
            <w:sz w:val="24"/>
            <w:szCs w:val="24"/>
            <w:u w:val="none"/>
          </w:rPr>
          <w:t xml:space="preserve">31 </w:t>
        </w:r>
        <w:r w:rsidRPr="0027588A">
          <w:rPr>
            <w:rStyle w:val="Hyperlink"/>
            <w:rFonts w:asciiTheme="minorBidi" w:hAnsiTheme="minorBidi"/>
            <w:color w:val="auto"/>
            <w:sz w:val="24"/>
            <w:szCs w:val="24"/>
            <w:u w:val="none"/>
            <w:rtl/>
          </w:rPr>
          <w:t>במאי</w:t>
        </w:r>
      </w:hyperlink>
      <w:r w:rsidRPr="0027588A">
        <w:rPr>
          <w:rFonts w:asciiTheme="minorBidi" w:hAnsiTheme="minorBidi"/>
          <w:sz w:val="24"/>
          <w:szCs w:val="24"/>
        </w:rPr>
        <w:t> </w:t>
      </w:r>
      <w:hyperlink r:id="rId10" w:tooltip="1941" w:history="1">
        <w:r w:rsidRPr="0027588A">
          <w:rPr>
            <w:rStyle w:val="Hyperlink"/>
            <w:rFonts w:asciiTheme="minorBidi" w:hAnsiTheme="minorBidi"/>
            <w:color w:val="auto"/>
            <w:sz w:val="24"/>
            <w:szCs w:val="24"/>
            <w:u w:val="none"/>
          </w:rPr>
          <w:t>1941</w:t>
        </w:r>
      </w:hyperlink>
      <w:r w:rsidRPr="0027588A">
        <w:rPr>
          <w:rFonts w:asciiTheme="minorBidi" w:hAnsiTheme="minorBidi"/>
          <w:sz w:val="24"/>
          <w:szCs w:val="24"/>
        </w:rPr>
        <w:t xml:space="preserve">, </w:t>
      </w:r>
      <w:r w:rsidRPr="0027588A">
        <w:rPr>
          <w:rFonts w:asciiTheme="minorBidi" w:hAnsiTheme="minorBidi"/>
          <w:sz w:val="24"/>
          <w:szCs w:val="24"/>
          <w:rtl/>
        </w:rPr>
        <w:t>בין </w:t>
      </w:r>
      <w:hyperlink r:id="rId11" w:tooltip="בריטניה" w:history="1">
        <w:r w:rsidRPr="0027588A">
          <w:rPr>
            <w:rStyle w:val="Hyperlink"/>
            <w:rFonts w:asciiTheme="minorBidi" w:hAnsiTheme="minorBidi"/>
            <w:color w:val="auto"/>
            <w:sz w:val="24"/>
            <w:szCs w:val="24"/>
            <w:u w:val="none"/>
            <w:rtl/>
          </w:rPr>
          <w:t>בריטניה</w:t>
        </w:r>
      </w:hyperlink>
      <w:r w:rsidRPr="0027588A">
        <w:rPr>
          <w:rFonts w:asciiTheme="minorBidi" w:hAnsiTheme="minorBidi"/>
          <w:sz w:val="24"/>
          <w:szCs w:val="24"/>
        </w:rPr>
        <w:t> </w:t>
      </w:r>
      <w:r w:rsidRPr="0027588A">
        <w:rPr>
          <w:rFonts w:asciiTheme="minorBidi" w:hAnsiTheme="minorBidi"/>
          <w:sz w:val="24"/>
          <w:szCs w:val="24"/>
          <w:rtl/>
        </w:rPr>
        <w:t>ובעלות בריתה לבין </w:t>
      </w:r>
      <w:hyperlink r:id="rId12" w:tooltip="עיראק" w:history="1">
        <w:r w:rsidRPr="0027588A">
          <w:rPr>
            <w:rStyle w:val="Hyperlink"/>
            <w:rFonts w:asciiTheme="minorBidi" w:hAnsiTheme="minorBidi"/>
            <w:color w:val="auto"/>
            <w:sz w:val="24"/>
            <w:szCs w:val="24"/>
            <w:u w:val="none"/>
            <w:rtl/>
          </w:rPr>
          <w:t>עיראק</w:t>
        </w:r>
      </w:hyperlink>
      <w:r w:rsidRPr="0027588A">
        <w:rPr>
          <w:rFonts w:asciiTheme="minorBidi" w:hAnsiTheme="minorBidi"/>
          <w:sz w:val="24"/>
          <w:szCs w:val="24"/>
        </w:rPr>
        <w:t> </w:t>
      </w:r>
      <w:r w:rsidRPr="0027588A">
        <w:rPr>
          <w:rFonts w:asciiTheme="minorBidi" w:hAnsiTheme="minorBidi"/>
          <w:sz w:val="24"/>
          <w:szCs w:val="24"/>
          <w:rtl/>
        </w:rPr>
        <w:t>ובעלות בריתה מ</w:t>
      </w:r>
      <w:hyperlink r:id="rId13" w:tooltip="מדינות הציר" w:history="1">
        <w:r w:rsidRPr="0027588A">
          <w:rPr>
            <w:rStyle w:val="Hyperlink"/>
            <w:rFonts w:asciiTheme="minorBidi" w:hAnsiTheme="minorBidi"/>
            <w:color w:val="auto"/>
            <w:sz w:val="24"/>
            <w:szCs w:val="24"/>
            <w:u w:val="none"/>
            <w:rtl/>
          </w:rPr>
          <w:t>מדינות הציר</w:t>
        </w:r>
      </w:hyperlink>
      <w:r w:rsidRPr="0027588A">
        <w:rPr>
          <w:rFonts w:asciiTheme="minorBidi" w:hAnsiTheme="minorBidi"/>
          <w:sz w:val="24"/>
          <w:szCs w:val="24"/>
        </w:rPr>
        <w:t xml:space="preserve">, </w:t>
      </w:r>
      <w:r w:rsidRPr="0027588A">
        <w:rPr>
          <w:rFonts w:asciiTheme="minorBidi" w:hAnsiTheme="minorBidi"/>
          <w:sz w:val="24"/>
          <w:szCs w:val="24"/>
          <w:rtl/>
        </w:rPr>
        <w:t>במהלך </w:t>
      </w:r>
      <w:hyperlink r:id="rId14" w:tooltip="מלחמת העולם השנייה" w:history="1">
        <w:r w:rsidRPr="0027588A">
          <w:rPr>
            <w:rStyle w:val="Hyperlink"/>
            <w:rFonts w:asciiTheme="minorBidi" w:hAnsiTheme="minorBidi"/>
            <w:color w:val="auto"/>
            <w:sz w:val="24"/>
            <w:szCs w:val="24"/>
            <w:u w:val="none"/>
            <w:rtl/>
          </w:rPr>
          <w:t>מלחמת העולם השנייה</w:t>
        </w:r>
      </w:hyperlink>
      <w:r w:rsidRPr="0027588A">
        <w:rPr>
          <w:rFonts w:asciiTheme="minorBidi" w:hAnsiTheme="minorBidi"/>
          <w:sz w:val="24"/>
          <w:szCs w:val="24"/>
        </w:rPr>
        <w:t>.</w:t>
      </w:r>
    </w:p>
    <w:p w:rsidR="0034059D" w:rsidRPr="0027588A" w:rsidRDefault="0034059D" w:rsidP="003268D4">
      <w:pPr>
        <w:pStyle w:val="NormalWeb"/>
        <w:shd w:val="clear" w:color="auto" w:fill="FFFFFF"/>
        <w:bidi/>
        <w:spacing w:before="0" w:beforeAutospacing="0" w:after="150" w:afterAutospacing="0" w:line="276" w:lineRule="auto"/>
        <w:rPr>
          <w:rFonts w:asciiTheme="minorBidi" w:hAnsiTheme="minorBidi" w:cstheme="minorBidi"/>
          <w:rtl/>
        </w:rPr>
      </w:pPr>
      <w:r w:rsidRPr="0027588A">
        <w:rPr>
          <w:rFonts w:asciiTheme="minorBidi" w:hAnsiTheme="minorBidi" w:cstheme="minorBidi"/>
          <w:rtl/>
        </w:rPr>
        <w:t>המלחמה החלה לאחר </w:t>
      </w:r>
      <w:hyperlink r:id="rId15" w:tooltip="הפיכה צבאית" w:history="1">
        <w:r w:rsidRPr="0027588A">
          <w:rPr>
            <w:rStyle w:val="Hyperlink"/>
            <w:rFonts w:asciiTheme="minorBidi" w:hAnsiTheme="minorBidi" w:cstheme="minorBidi"/>
            <w:color w:val="auto"/>
            <w:u w:val="none"/>
            <w:rtl/>
          </w:rPr>
          <w:t>הפיכה צבאית</w:t>
        </w:r>
      </w:hyperlink>
      <w:r w:rsidRPr="0027588A">
        <w:rPr>
          <w:rFonts w:asciiTheme="minorBidi" w:hAnsiTheme="minorBidi" w:cstheme="minorBidi"/>
        </w:rPr>
        <w:t> </w:t>
      </w:r>
      <w:r w:rsidRPr="0027588A">
        <w:rPr>
          <w:rFonts w:asciiTheme="minorBidi" w:hAnsiTheme="minorBidi" w:cstheme="minorBidi"/>
          <w:rtl/>
        </w:rPr>
        <w:t>בעיראק שהעלתה לשלטון את המנהיג הפרו נאצי </w:t>
      </w:r>
      <w:proofErr w:type="spellStart"/>
      <w:r w:rsidR="00BB6FF8" w:rsidRPr="0027588A">
        <w:rPr>
          <w:rFonts w:asciiTheme="minorBidi" w:hAnsiTheme="minorBidi" w:cstheme="minorBidi"/>
        </w:rPr>
        <w:fldChar w:fldCharType="begin"/>
      </w:r>
      <w:r w:rsidRPr="0027588A">
        <w:rPr>
          <w:rFonts w:asciiTheme="minorBidi" w:hAnsiTheme="minorBidi" w:cstheme="minorBidi"/>
        </w:rPr>
        <w:instrText>HYPERLINK "https://he.wikipedia.org/wiki/%D7%A8%D7%A9%D7%99%D7%93_%D7%A2%D7%90%D7%9C%D7%99_%D7%90%D7%9C-%D7%9B%D7%99%D7%9C%D7%90%D7%A0%D7%99" \o "</w:instrText>
      </w:r>
      <w:r w:rsidRPr="0027588A">
        <w:rPr>
          <w:rFonts w:asciiTheme="minorBidi" w:hAnsiTheme="minorBidi" w:cstheme="minorBidi"/>
          <w:rtl/>
        </w:rPr>
        <w:instrText>רשיד עאלי אל-כילאני</w:instrText>
      </w:r>
      <w:r w:rsidRPr="0027588A">
        <w:rPr>
          <w:rFonts w:asciiTheme="minorBidi" w:hAnsiTheme="minorBidi" w:cstheme="minorBidi"/>
        </w:rPr>
        <w:instrText>"</w:instrText>
      </w:r>
      <w:r w:rsidR="00BB6FF8" w:rsidRPr="0027588A">
        <w:rPr>
          <w:rFonts w:asciiTheme="minorBidi" w:hAnsiTheme="minorBidi" w:cstheme="minorBidi"/>
        </w:rPr>
        <w:fldChar w:fldCharType="separate"/>
      </w:r>
      <w:r w:rsidRPr="0027588A">
        <w:rPr>
          <w:rStyle w:val="Hyperlink"/>
          <w:rFonts w:asciiTheme="minorBidi" w:hAnsiTheme="minorBidi" w:cstheme="minorBidi"/>
          <w:color w:val="auto"/>
          <w:u w:val="none"/>
          <w:rtl/>
        </w:rPr>
        <w:t>רשיד</w:t>
      </w:r>
      <w:proofErr w:type="spellEnd"/>
      <w:r w:rsidRPr="0027588A">
        <w:rPr>
          <w:rStyle w:val="Hyperlink"/>
          <w:rFonts w:asciiTheme="minorBidi" w:hAnsiTheme="minorBidi" w:cstheme="minorBidi"/>
          <w:color w:val="auto"/>
          <w:u w:val="none"/>
          <w:rtl/>
        </w:rPr>
        <w:t xml:space="preserve"> </w:t>
      </w:r>
      <w:proofErr w:type="spellStart"/>
      <w:r w:rsidRPr="0027588A">
        <w:rPr>
          <w:rStyle w:val="Hyperlink"/>
          <w:rFonts w:asciiTheme="minorBidi" w:hAnsiTheme="minorBidi" w:cstheme="minorBidi"/>
          <w:color w:val="auto"/>
          <w:u w:val="none"/>
          <w:rtl/>
        </w:rPr>
        <w:t>עאלי</w:t>
      </w:r>
      <w:proofErr w:type="spellEnd"/>
      <w:r w:rsidRPr="0027588A">
        <w:rPr>
          <w:rStyle w:val="Hyperlink"/>
          <w:rFonts w:asciiTheme="minorBidi" w:hAnsiTheme="minorBidi" w:cstheme="minorBidi"/>
          <w:color w:val="auto"/>
          <w:u w:val="none"/>
          <w:rtl/>
        </w:rPr>
        <w:t xml:space="preserve"> אל-</w:t>
      </w:r>
      <w:proofErr w:type="spellStart"/>
      <w:r w:rsidRPr="0027588A">
        <w:rPr>
          <w:rStyle w:val="Hyperlink"/>
          <w:rFonts w:asciiTheme="minorBidi" w:hAnsiTheme="minorBidi" w:cstheme="minorBidi"/>
          <w:color w:val="auto"/>
          <w:u w:val="none"/>
          <w:rtl/>
        </w:rPr>
        <w:t>כילאני</w:t>
      </w:r>
      <w:proofErr w:type="spellEnd"/>
      <w:r w:rsidR="00BB6FF8" w:rsidRPr="0027588A">
        <w:rPr>
          <w:rFonts w:asciiTheme="minorBidi" w:hAnsiTheme="minorBidi" w:cstheme="minorBidi"/>
        </w:rPr>
        <w:fldChar w:fldCharType="end"/>
      </w:r>
      <w:r w:rsidRPr="0027588A">
        <w:rPr>
          <w:rFonts w:asciiTheme="minorBidi" w:hAnsiTheme="minorBidi" w:cstheme="minorBidi"/>
        </w:rPr>
        <w:t xml:space="preserve">. </w:t>
      </w:r>
      <w:r w:rsidRPr="0027588A">
        <w:rPr>
          <w:rFonts w:asciiTheme="minorBidi" w:hAnsiTheme="minorBidi" w:cstheme="minorBidi"/>
          <w:rtl/>
        </w:rPr>
        <w:t>אל-</w:t>
      </w:r>
      <w:proofErr w:type="spellStart"/>
      <w:r w:rsidRPr="0027588A">
        <w:rPr>
          <w:rFonts w:asciiTheme="minorBidi" w:hAnsiTheme="minorBidi" w:cstheme="minorBidi"/>
          <w:rtl/>
        </w:rPr>
        <w:t>כילאני</w:t>
      </w:r>
      <w:proofErr w:type="spellEnd"/>
      <w:r w:rsidRPr="0027588A">
        <w:rPr>
          <w:rFonts w:asciiTheme="minorBidi" w:hAnsiTheme="minorBidi" w:cstheme="minorBidi"/>
          <w:rtl/>
        </w:rPr>
        <w:t xml:space="preserve"> העלה דרישות לסילוק </w:t>
      </w:r>
      <w:hyperlink r:id="rId16" w:tooltip="הצבא הבריטי" w:history="1">
        <w:r w:rsidRPr="0027588A">
          <w:rPr>
            <w:rStyle w:val="Hyperlink"/>
            <w:rFonts w:asciiTheme="minorBidi" w:hAnsiTheme="minorBidi" w:cstheme="minorBidi"/>
            <w:color w:val="auto"/>
            <w:u w:val="none"/>
            <w:rtl/>
          </w:rPr>
          <w:t>הצבא הבריטי</w:t>
        </w:r>
      </w:hyperlink>
      <w:r w:rsidRPr="0027588A">
        <w:rPr>
          <w:rFonts w:asciiTheme="minorBidi" w:hAnsiTheme="minorBidi" w:cstheme="minorBidi"/>
        </w:rPr>
        <w:t> </w:t>
      </w:r>
      <w:r w:rsidRPr="0027588A">
        <w:rPr>
          <w:rFonts w:asciiTheme="minorBidi" w:hAnsiTheme="minorBidi" w:cstheme="minorBidi"/>
          <w:rtl/>
        </w:rPr>
        <w:t xml:space="preserve">מאדמת עיראק. </w:t>
      </w:r>
      <w:r w:rsidRPr="0027588A">
        <w:rPr>
          <w:rFonts w:asciiTheme="minorBidi" w:hAnsiTheme="minorBidi" w:cstheme="minorBidi"/>
          <w:rtl/>
        </w:rPr>
        <w:br/>
      </w:r>
      <w:r w:rsidRPr="0027588A">
        <w:rPr>
          <w:rFonts w:asciiTheme="minorBidi" w:hAnsiTheme="minorBidi" w:cstheme="minorBidi"/>
          <w:rtl/>
        </w:rPr>
        <w:br/>
        <w:t>במלחמה קיבלה עיראק סיוע צבאי ואווירי מ</w:t>
      </w:r>
      <w:hyperlink r:id="rId17" w:tooltip="גרמניה הנאצית" w:history="1">
        <w:r w:rsidRPr="0027588A">
          <w:rPr>
            <w:rStyle w:val="Hyperlink"/>
            <w:rFonts w:asciiTheme="minorBidi" w:hAnsiTheme="minorBidi" w:cstheme="minorBidi"/>
            <w:color w:val="auto"/>
            <w:u w:val="none"/>
            <w:rtl/>
          </w:rPr>
          <w:t>גרמניה הנאצית</w:t>
        </w:r>
      </w:hyperlink>
      <w:r w:rsidRPr="0027588A">
        <w:rPr>
          <w:rFonts w:asciiTheme="minorBidi" w:hAnsiTheme="minorBidi" w:cstheme="minorBidi"/>
        </w:rPr>
        <w:t> </w:t>
      </w:r>
      <w:r w:rsidRPr="0027588A">
        <w:rPr>
          <w:rFonts w:asciiTheme="minorBidi" w:hAnsiTheme="minorBidi" w:cstheme="minorBidi"/>
          <w:rtl/>
        </w:rPr>
        <w:t>ומ</w:t>
      </w:r>
      <w:hyperlink r:id="rId18" w:tooltip="איטליה הפאשיסטית" w:history="1">
        <w:r w:rsidRPr="0027588A">
          <w:rPr>
            <w:rStyle w:val="Hyperlink"/>
            <w:rFonts w:asciiTheme="minorBidi" w:hAnsiTheme="minorBidi" w:cstheme="minorBidi"/>
            <w:color w:val="auto"/>
            <w:u w:val="none"/>
            <w:rtl/>
          </w:rPr>
          <w:t>איטליה הפאשיסטית</w:t>
        </w:r>
      </w:hyperlink>
      <w:r w:rsidRPr="0027588A">
        <w:rPr>
          <w:rFonts w:asciiTheme="minorBidi" w:hAnsiTheme="minorBidi" w:cstheme="minorBidi"/>
        </w:rPr>
        <w:t xml:space="preserve">, </w:t>
      </w:r>
      <w:r w:rsidRPr="0027588A">
        <w:rPr>
          <w:rFonts w:asciiTheme="minorBidi" w:hAnsiTheme="minorBidi" w:cstheme="minorBidi"/>
          <w:rtl/>
        </w:rPr>
        <w:t>והיא נתפסה כחלק מניסיון השתלטות של מדינות הציר על</w:t>
      </w:r>
      <w:r w:rsidRPr="0027588A">
        <w:rPr>
          <w:rFonts w:asciiTheme="minorBidi" w:hAnsiTheme="minorBidi" w:cstheme="minorBidi"/>
        </w:rPr>
        <w:t xml:space="preserve"> </w:t>
      </w:r>
      <w:hyperlink r:id="rId19" w:tooltip="המזרח התיכון" w:history="1">
        <w:r w:rsidRPr="0027588A">
          <w:rPr>
            <w:rStyle w:val="Hyperlink"/>
            <w:rFonts w:asciiTheme="minorBidi" w:hAnsiTheme="minorBidi" w:cstheme="minorBidi"/>
            <w:color w:val="auto"/>
            <w:u w:val="none"/>
            <w:rtl/>
          </w:rPr>
          <w:t>המזרח התיכון</w:t>
        </w:r>
      </w:hyperlink>
      <w:r w:rsidRPr="0027588A">
        <w:rPr>
          <w:rFonts w:asciiTheme="minorBidi" w:hAnsiTheme="minorBidi" w:cstheme="minorBidi"/>
        </w:rPr>
        <w:t> </w:t>
      </w:r>
      <w:r w:rsidRPr="0027588A">
        <w:rPr>
          <w:rFonts w:asciiTheme="minorBidi" w:hAnsiTheme="minorBidi" w:cstheme="minorBidi"/>
          <w:rtl/>
        </w:rPr>
        <w:t>ומקורות ה</w:t>
      </w:r>
      <w:hyperlink r:id="rId20" w:tooltip="נפט" w:history="1">
        <w:r w:rsidRPr="0027588A">
          <w:rPr>
            <w:rStyle w:val="Hyperlink"/>
            <w:rFonts w:asciiTheme="minorBidi" w:hAnsiTheme="minorBidi" w:cstheme="minorBidi"/>
            <w:color w:val="auto"/>
            <w:u w:val="none"/>
            <w:rtl/>
          </w:rPr>
          <w:t>נפט</w:t>
        </w:r>
      </w:hyperlink>
      <w:r w:rsidRPr="0027588A">
        <w:rPr>
          <w:rFonts w:asciiTheme="minorBidi" w:hAnsiTheme="minorBidi" w:cstheme="minorBidi"/>
        </w:rPr>
        <w:t> </w:t>
      </w:r>
      <w:r w:rsidRPr="0027588A">
        <w:rPr>
          <w:rFonts w:asciiTheme="minorBidi" w:hAnsiTheme="minorBidi" w:cstheme="minorBidi"/>
          <w:rtl/>
        </w:rPr>
        <w:t xml:space="preserve">שבו. </w:t>
      </w:r>
      <w:r w:rsidRPr="0027588A">
        <w:rPr>
          <w:rFonts w:asciiTheme="minorBidi" w:hAnsiTheme="minorBidi" w:cstheme="minorBidi"/>
          <w:rtl/>
        </w:rPr>
        <w:br/>
      </w:r>
    </w:p>
    <w:p w:rsidR="005A3521" w:rsidRPr="0027588A" w:rsidRDefault="005A3521" w:rsidP="003268D4">
      <w:pPr>
        <w:pStyle w:val="a4"/>
        <w:spacing w:line="276" w:lineRule="auto"/>
        <w:rPr>
          <w:rFonts w:asciiTheme="minorBidi" w:hAnsiTheme="minorBidi"/>
          <w:sz w:val="24"/>
          <w:szCs w:val="24"/>
          <w:rtl/>
        </w:rPr>
      </w:pPr>
      <w:r w:rsidRPr="0027588A">
        <w:rPr>
          <w:rFonts w:asciiTheme="minorBidi" w:hAnsiTheme="minorBidi"/>
          <w:sz w:val="24"/>
          <w:szCs w:val="24"/>
          <w:rtl/>
        </w:rPr>
        <w:t>בשנת </w:t>
      </w:r>
      <w:hyperlink r:id="rId21" w:tooltip="1922" w:history="1">
        <w:r w:rsidRPr="0027588A">
          <w:rPr>
            <w:rStyle w:val="Hyperlink"/>
            <w:rFonts w:asciiTheme="minorBidi" w:hAnsiTheme="minorBidi"/>
            <w:color w:val="auto"/>
            <w:sz w:val="24"/>
            <w:szCs w:val="24"/>
            <w:u w:val="none"/>
          </w:rPr>
          <w:t>1922</w:t>
        </w:r>
      </w:hyperlink>
      <w:r w:rsidRPr="0027588A">
        <w:rPr>
          <w:rFonts w:asciiTheme="minorBidi" w:hAnsiTheme="minorBidi"/>
          <w:sz w:val="24"/>
          <w:szCs w:val="24"/>
        </w:rPr>
        <w:t> </w:t>
      </w:r>
      <w:r w:rsidRPr="0027588A">
        <w:rPr>
          <w:rFonts w:asciiTheme="minorBidi" w:hAnsiTheme="minorBidi"/>
          <w:sz w:val="24"/>
          <w:szCs w:val="24"/>
          <w:rtl/>
        </w:rPr>
        <w:t xml:space="preserve"> </w:t>
      </w:r>
      <w:r w:rsidR="00840149" w:rsidRPr="0027588A">
        <w:rPr>
          <w:rFonts w:asciiTheme="minorBidi" w:hAnsiTheme="minorBidi"/>
          <w:sz w:val="24"/>
          <w:szCs w:val="24"/>
          <w:rtl/>
        </w:rPr>
        <w:t xml:space="preserve">כמה שנים לאחר מלחמת העולם השנייה </w:t>
      </w:r>
      <w:r w:rsidRPr="0027588A">
        <w:rPr>
          <w:rFonts w:asciiTheme="minorBidi" w:hAnsiTheme="minorBidi"/>
          <w:sz w:val="24"/>
          <w:szCs w:val="24"/>
          <w:rtl/>
        </w:rPr>
        <w:t>חתם הנציב הבריטי</w:t>
      </w:r>
      <w:r w:rsidRPr="0027588A">
        <w:rPr>
          <w:rFonts w:asciiTheme="minorBidi" w:hAnsiTheme="minorBidi"/>
          <w:sz w:val="24"/>
          <w:szCs w:val="24"/>
        </w:rPr>
        <w:t> </w:t>
      </w:r>
      <w:r w:rsidRPr="0027588A">
        <w:rPr>
          <w:rFonts w:asciiTheme="minorBidi" w:hAnsiTheme="minorBidi"/>
          <w:sz w:val="24"/>
          <w:szCs w:val="24"/>
          <w:rtl/>
        </w:rPr>
        <w:t>על </w:t>
      </w:r>
      <w:hyperlink r:id="rId22" w:tooltip="ההסכם האנגלו-עיראקי (1922)" w:history="1">
        <w:r w:rsidRPr="0027588A">
          <w:rPr>
            <w:rStyle w:val="Hyperlink"/>
            <w:rFonts w:asciiTheme="minorBidi" w:hAnsiTheme="minorBidi"/>
            <w:color w:val="auto"/>
            <w:sz w:val="24"/>
            <w:szCs w:val="24"/>
            <w:u w:val="none"/>
            <w:rtl/>
          </w:rPr>
          <w:t xml:space="preserve">ההסכם </w:t>
        </w:r>
        <w:r w:rsidR="00840149" w:rsidRPr="0027588A">
          <w:rPr>
            <w:rStyle w:val="Hyperlink"/>
            <w:rFonts w:asciiTheme="minorBidi" w:hAnsiTheme="minorBidi"/>
            <w:color w:val="auto"/>
            <w:sz w:val="24"/>
            <w:szCs w:val="24"/>
            <w:u w:val="none"/>
            <w:rtl/>
          </w:rPr>
          <w:t xml:space="preserve">שנקרא ההסכם </w:t>
        </w:r>
        <w:r w:rsidRPr="0027588A">
          <w:rPr>
            <w:rStyle w:val="Hyperlink"/>
            <w:rFonts w:asciiTheme="minorBidi" w:hAnsiTheme="minorBidi"/>
            <w:color w:val="auto"/>
            <w:sz w:val="24"/>
            <w:szCs w:val="24"/>
            <w:u w:val="none"/>
            <w:rtl/>
          </w:rPr>
          <w:t>האנגלו - עיראקי</w:t>
        </w:r>
      </w:hyperlink>
      <w:r w:rsidRPr="0027588A">
        <w:rPr>
          <w:rFonts w:asciiTheme="minorBidi" w:hAnsiTheme="minorBidi"/>
          <w:sz w:val="24"/>
          <w:szCs w:val="24"/>
        </w:rPr>
        <w:t> </w:t>
      </w:r>
      <w:r w:rsidRPr="0027588A">
        <w:rPr>
          <w:rFonts w:asciiTheme="minorBidi" w:hAnsiTheme="minorBidi"/>
          <w:sz w:val="24"/>
          <w:szCs w:val="24"/>
          <w:rtl/>
        </w:rPr>
        <w:t xml:space="preserve">ולפיו הכירה בריטניה בריבונות </w:t>
      </w:r>
      <w:r w:rsidR="00840149" w:rsidRPr="0027588A">
        <w:rPr>
          <w:rFonts w:asciiTheme="minorBidi" w:hAnsiTheme="minorBidi"/>
          <w:sz w:val="24"/>
          <w:szCs w:val="24"/>
          <w:rtl/>
        </w:rPr>
        <w:t xml:space="preserve">על </w:t>
      </w:r>
      <w:r w:rsidRPr="0027588A">
        <w:rPr>
          <w:rFonts w:asciiTheme="minorBidi" w:hAnsiTheme="minorBidi"/>
          <w:sz w:val="24"/>
          <w:szCs w:val="24"/>
          <w:rtl/>
        </w:rPr>
        <w:t>עיראק.</w:t>
      </w:r>
    </w:p>
    <w:p w:rsidR="005A3521" w:rsidRPr="0027588A" w:rsidRDefault="005A3521" w:rsidP="003268D4">
      <w:pPr>
        <w:pStyle w:val="a4"/>
        <w:spacing w:line="276" w:lineRule="auto"/>
        <w:rPr>
          <w:rFonts w:asciiTheme="minorBidi" w:hAnsiTheme="minorBidi"/>
          <w:sz w:val="24"/>
          <w:szCs w:val="24"/>
        </w:rPr>
      </w:pPr>
      <w:r w:rsidRPr="0027588A">
        <w:rPr>
          <w:rFonts w:asciiTheme="minorBidi" w:hAnsiTheme="minorBidi"/>
          <w:sz w:val="24"/>
          <w:szCs w:val="24"/>
          <w:rtl/>
        </w:rPr>
        <w:t>לאחר חתימת ההסכם אירעו מספר התפתחויות, שהעיקרית שביניהן היא גילוי שדות </w:t>
      </w:r>
      <w:hyperlink r:id="rId23" w:tooltip="נפט" w:history="1">
        <w:r w:rsidRPr="0027588A">
          <w:rPr>
            <w:rStyle w:val="Hyperlink"/>
            <w:rFonts w:asciiTheme="minorBidi" w:hAnsiTheme="minorBidi"/>
            <w:color w:val="auto"/>
            <w:sz w:val="24"/>
            <w:szCs w:val="24"/>
            <w:u w:val="none"/>
            <w:rtl/>
          </w:rPr>
          <w:t>נפט</w:t>
        </w:r>
      </w:hyperlink>
      <w:r w:rsidRPr="0027588A">
        <w:rPr>
          <w:rFonts w:asciiTheme="minorBidi" w:hAnsiTheme="minorBidi"/>
          <w:sz w:val="24"/>
          <w:szCs w:val="24"/>
        </w:rPr>
        <w:t> </w:t>
      </w:r>
      <w:r w:rsidRPr="0027588A">
        <w:rPr>
          <w:rFonts w:asciiTheme="minorBidi" w:hAnsiTheme="minorBidi"/>
          <w:sz w:val="24"/>
          <w:szCs w:val="24"/>
          <w:rtl/>
        </w:rPr>
        <w:t>גדולים, והענקת ה</w:t>
      </w:r>
      <w:hyperlink r:id="rId24" w:tooltip="זיכיון (ממשל) (הדף אינו קיים)" w:history="1">
        <w:r w:rsidRPr="0027588A">
          <w:rPr>
            <w:rStyle w:val="Hyperlink"/>
            <w:rFonts w:asciiTheme="minorBidi" w:hAnsiTheme="minorBidi"/>
            <w:color w:val="auto"/>
            <w:sz w:val="24"/>
            <w:szCs w:val="24"/>
            <w:u w:val="none"/>
            <w:rtl/>
          </w:rPr>
          <w:t>זיכיון</w:t>
        </w:r>
      </w:hyperlink>
      <w:r w:rsidRPr="0027588A">
        <w:rPr>
          <w:rFonts w:asciiTheme="minorBidi" w:hAnsiTheme="minorBidi"/>
          <w:sz w:val="24"/>
          <w:szCs w:val="24"/>
        </w:rPr>
        <w:t> </w:t>
      </w:r>
      <w:r w:rsidRPr="0027588A">
        <w:rPr>
          <w:rFonts w:asciiTheme="minorBidi" w:hAnsiTheme="minorBidi"/>
          <w:sz w:val="24"/>
          <w:szCs w:val="24"/>
          <w:rtl/>
        </w:rPr>
        <w:t xml:space="preserve">להפקת הנפט </w:t>
      </w:r>
      <w:r w:rsidR="00840149" w:rsidRPr="0027588A">
        <w:rPr>
          <w:rFonts w:asciiTheme="minorBidi" w:hAnsiTheme="minorBidi"/>
          <w:sz w:val="24"/>
          <w:szCs w:val="24"/>
          <w:rtl/>
        </w:rPr>
        <w:t xml:space="preserve">הייתה בידיה של </w:t>
      </w:r>
      <w:hyperlink r:id="rId25" w:tooltip="חברת הנפט העיראקית" w:history="1">
        <w:r w:rsidRPr="0027588A">
          <w:rPr>
            <w:rStyle w:val="Hyperlink"/>
            <w:rFonts w:asciiTheme="minorBidi" w:hAnsiTheme="minorBidi"/>
            <w:color w:val="auto"/>
            <w:sz w:val="24"/>
            <w:szCs w:val="24"/>
            <w:u w:val="none"/>
            <w:rtl/>
          </w:rPr>
          <w:t>חברת הנפט העיראקית</w:t>
        </w:r>
      </w:hyperlink>
      <w:r w:rsidRPr="0027588A">
        <w:rPr>
          <w:rFonts w:asciiTheme="minorBidi" w:hAnsiTheme="minorBidi"/>
          <w:sz w:val="24"/>
          <w:szCs w:val="24"/>
        </w:rPr>
        <w:t xml:space="preserve">, </w:t>
      </w:r>
      <w:r w:rsidRPr="0027588A">
        <w:rPr>
          <w:rFonts w:asciiTheme="minorBidi" w:hAnsiTheme="minorBidi"/>
          <w:sz w:val="24"/>
          <w:szCs w:val="24"/>
          <w:rtl/>
        </w:rPr>
        <w:t xml:space="preserve">תאגיד שהיה בשליטה בינלאומית ובריטית. </w:t>
      </w:r>
    </w:p>
    <w:p w:rsidR="005A3521" w:rsidRPr="0027588A" w:rsidRDefault="005A3521" w:rsidP="003268D4">
      <w:pPr>
        <w:pStyle w:val="a4"/>
        <w:spacing w:line="276" w:lineRule="auto"/>
        <w:rPr>
          <w:rFonts w:asciiTheme="minorBidi" w:hAnsiTheme="minorBidi"/>
          <w:sz w:val="24"/>
          <w:szCs w:val="24"/>
        </w:rPr>
      </w:pPr>
    </w:p>
    <w:p w:rsidR="005A3521" w:rsidRPr="0027588A" w:rsidRDefault="005A3521" w:rsidP="003268D4">
      <w:pPr>
        <w:pStyle w:val="a4"/>
        <w:spacing w:line="276" w:lineRule="auto"/>
        <w:rPr>
          <w:rFonts w:asciiTheme="minorBidi" w:hAnsiTheme="minorBidi"/>
          <w:sz w:val="24"/>
          <w:szCs w:val="24"/>
        </w:rPr>
      </w:pPr>
      <w:r w:rsidRPr="0027588A">
        <w:rPr>
          <w:rFonts w:asciiTheme="minorBidi" w:hAnsiTheme="minorBidi"/>
          <w:sz w:val="24"/>
          <w:szCs w:val="24"/>
          <w:rtl/>
        </w:rPr>
        <w:t>ב</w:t>
      </w:r>
      <w:r w:rsidRPr="0027588A">
        <w:rPr>
          <w:rFonts w:asciiTheme="minorBidi" w:hAnsiTheme="minorBidi"/>
          <w:sz w:val="24"/>
          <w:szCs w:val="24"/>
        </w:rPr>
        <w:t>-</w:t>
      </w:r>
      <w:hyperlink r:id="rId26" w:tooltip="1930" w:history="1">
        <w:r w:rsidRPr="0027588A">
          <w:rPr>
            <w:rStyle w:val="Hyperlink"/>
            <w:rFonts w:asciiTheme="minorBidi" w:hAnsiTheme="minorBidi"/>
            <w:color w:val="auto"/>
            <w:sz w:val="24"/>
            <w:szCs w:val="24"/>
            <w:u w:val="none"/>
          </w:rPr>
          <w:t>1930</w:t>
        </w:r>
      </w:hyperlink>
      <w:r w:rsidRPr="0027588A">
        <w:rPr>
          <w:rFonts w:asciiTheme="minorBidi" w:hAnsiTheme="minorBidi"/>
          <w:sz w:val="24"/>
          <w:szCs w:val="24"/>
        </w:rPr>
        <w:t> </w:t>
      </w:r>
      <w:r w:rsidRPr="0027588A">
        <w:rPr>
          <w:rFonts w:asciiTheme="minorBidi" w:hAnsiTheme="minorBidi"/>
          <w:sz w:val="24"/>
          <w:szCs w:val="24"/>
          <w:rtl/>
        </w:rPr>
        <w:t>נחתם הסכם חדש. ההסכם ביטל את המנדט, והעניק לעיראק עצמאות מלאה. על פי ההסכם היה על בריטניה לפעול לקבלת עיראק כמדינה עצמאית לחבר הלאומים, והדבר אכן בוצע בשנת 1932 .</w:t>
      </w:r>
      <w:r w:rsidRPr="0027588A">
        <w:rPr>
          <w:rFonts w:asciiTheme="minorBidi" w:hAnsiTheme="minorBidi"/>
          <w:sz w:val="24"/>
          <w:szCs w:val="24"/>
        </w:rPr>
        <w:t xml:space="preserve"> </w:t>
      </w:r>
      <w:r w:rsidRPr="0027588A">
        <w:rPr>
          <w:rFonts w:asciiTheme="minorBidi" w:hAnsiTheme="minorBidi"/>
          <w:sz w:val="24"/>
          <w:szCs w:val="24"/>
          <w:rtl/>
        </w:rPr>
        <w:t>ההסכם כלל </w:t>
      </w:r>
      <w:hyperlink r:id="rId27" w:tooltip="ברית צבאית" w:history="1">
        <w:r w:rsidRPr="0027588A">
          <w:rPr>
            <w:rStyle w:val="Hyperlink"/>
            <w:rFonts w:asciiTheme="minorBidi" w:hAnsiTheme="minorBidi"/>
            <w:color w:val="auto"/>
            <w:sz w:val="24"/>
            <w:szCs w:val="24"/>
            <w:u w:val="none"/>
            <w:rtl/>
          </w:rPr>
          <w:t>ברית צבאית</w:t>
        </w:r>
      </w:hyperlink>
      <w:r w:rsidRPr="0027588A">
        <w:rPr>
          <w:rFonts w:asciiTheme="minorBidi" w:hAnsiTheme="minorBidi"/>
          <w:sz w:val="24"/>
          <w:szCs w:val="24"/>
        </w:rPr>
        <w:t> </w:t>
      </w:r>
      <w:r w:rsidRPr="0027588A">
        <w:rPr>
          <w:rFonts w:asciiTheme="minorBidi" w:hAnsiTheme="minorBidi"/>
          <w:sz w:val="24"/>
          <w:szCs w:val="24"/>
          <w:rtl/>
        </w:rPr>
        <w:t>בין עיראק ובין בריטניה, תוקף ההסכם - 25 שנה.</w:t>
      </w:r>
    </w:p>
    <w:p w:rsidR="005A3521" w:rsidRPr="0027588A" w:rsidRDefault="005A3521" w:rsidP="003268D4">
      <w:pPr>
        <w:pStyle w:val="a4"/>
        <w:spacing w:line="276" w:lineRule="auto"/>
        <w:rPr>
          <w:rFonts w:asciiTheme="minorBidi" w:hAnsiTheme="minorBidi"/>
          <w:sz w:val="24"/>
          <w:szCs w:val="24"/>
          <w:rtl/>
        </w:rPr>
      </w:pPr>
      <w:r w:rsidRPr="0027588A">
        <w:rPr>
          <w:rFonts w:asciiTheme="minorBidi" w:hAnsiTheme="minorBidi"/>
          <w:sz w:val="24"/>
          <w:szCs w:val="24"/>
          <w:rtl/>
        </w:rPr>
        <w:t xml:space="preserve">מלכתחילה התנגדו הלאומנים העיראקים להסכם. </w:t>
      </w:r>
    </w:p>
    <w:p w:rsidR="005A3521" w:rsidRPr="0027588A" w:rsidRDefault="005A3521" w:rsidP="003268D4">
      <w:pPr>
        <w:pStyle w:val="a4"/>
        <w:spacing w:line="276" w:lineRule="auto"/>
        <w:rPr>
          <w:rFonts w:asciiTheme="minorBidi" w:hAnsiTheme="minorBidi"/>
          <w:sz w:val="24"/>
          <w:szCs w:val="24"/>
        </w:rPr>
      </w:pPr>
      <w:r w:rsidRPr="0027588A">
        <w:rPr>
          <w:rFonts w:asciiTheme="minorBidi" w:hAnsiTheme="minorBidi"/>
          <w:sz w:val="24"/>
          <w:szCs w:val="24"/>
          <w:rtl/>
        </w:rPr>
        <w:t>עיראק של </w:t>
      </w:r>
      <w:hyperlink r:id="rId28" w:tooltip="שנות ה-30 של המאה ה-20" w:history="1">
        <w:r w:rsidRPr="0027588A">
          <w:rPr>
            <w:rStyle w:val="Hyperlink"/>
            <w:rFonts w:asciiTheme="minorBidi" w:hAnsiTheme="minorBidi"/>
            <w:color w:val="auto"/>
            <w:sz w:val="24"/>
            <w:szCs w:val="24"/>
            <w:u w:val="none"/>
            <w:rtl/>
          </w:rPr>
          <w:t>שנות ה-30</w:t>
        </w:r>
      </w:hyperlink>
      <w:r w:rsidRPr="0027588A">
        <w:rPr>
          <w:rFonts w:asciiTheme="minorBidi" w:hAnsiTheme="minorBidi"/>
          <w:sz w:val="24"/>
          <w:szCs w:val="24"/>
        </w:rPr>
        <w:t> </w:t>
      </w:r>
      <w:r w:rsidRPr="0027588A">
        <w:rPr>
          <w:rFonts w:asciiTheme="minorBidi" w:hAnsiTheme="minorBidi"/>
          <w:sz w:val="24"/>
          <w:szCs w:val="24"/>
          <w:rtl/>
        </w:rPr>
        <w:t xml:space="preserve">הייתה מדינה לא יציבה, בה היו מרידות של מיעוטים ומעשי טבח, השושלת </w:t>
      </w:r>
      <w:proofErr w:type="spellStart"/>
      <w:r w:rsidRPr="0027588A">
        <w:rPr>
          <w:rFonts w:asciiTheme="minorBidi" w:hAnsiTheme="minorBidi"/>
          <w:sz w:val="24"/>
          <w:szCs w:val="24"/>
          <w:rtl/>
        </w:rPr>
        <w:t>ההאשמית</w:t>
      </w:r>
      <w:proofErr w:type="spellEnd"/>
      <w:r w:rsidRPr="0027588A">
        <w:rPr>
          <w:rFonts w:asciiTheme="minorBidi" w:hAnsiTheme="minorBidi"/>
          <w:sz w:val="24"/>
          <w:szCs w:val="24"/>
          <w:rtl/>
        </w:rPr>
        <w:t xml:space="preserve"> </w:t>
      </w:r>
      <w:r w:rsidR="00840149" w:rsidRPr="0027588A">
        <w:rPr>
          <w:rFonts w:asciiTheme="minorBidi" w:hAnsiTheme="minorBidi"/>
          <w:sz w:val="24"/>
          <w:szCs w:val="24"/>
          <w:rtl/>
        </w:rPr>
        <w:t xml:space="preserve">שהייתה </w:t>
      </w:r>
      <w:r w:rsidRPr="0027588A">
        <w:rPr>
          <w:rFonts w:asciiTheme="minorBidi" w:hAnsiTheme="minorBidi"/>
          <w:sz w:val="24"/>
          <w:szCs w:val="24"/>
          <w:rtl/>
        </w:rPr>
        <w:t xml:space="preserve">שלטת </w:t>
      </w:r>
      <w:r w:rsidR="0049639E" w:rsidRPr="0027588A">
        <w:rPr>
          <w:rFonts w:asciiTheme="minorBidi" w:hAnsiTheme="minorBidi"/>
          <w:sz w:val="24"/>
          <w:szCs w:val="24"/>
          <w:rtl/>
        </w:rPr>
        <w:t xml:space="preserve">בעיראק </w:t>
      </w:r>
      <w:r w:rsidRPr="0027588A">
        <w:rPr>
          <w:rFonts w:asciiTheme="minorBidi" w:hAnsiTheme="minorBidi"/>
          <w:sz w:val="24"/>
          <w:szCs w:val="24"/>
          <w:rtl/>
        </w:rPr>
        <w:t>הייתה שנואה על העם ונתפסה כגורם חיצוני שהומלך על המדינה בלחץ המעצמות, והפיכות צבאיות זעזעו את המדינה</w:t>
      </w:r>
      <w:r w:rsidRPr="0027588A">
        <w:rPr>
          <w:rFonts w:asciiTheme="minorBidi" w:hAnsiTheme="minorBidi"/>
          <w:sz w:val="24"/>
          <w:szCs w:val="24"/>
        </w:rPr>
        <w:t xml:space="preserve">. </w:t>
      </w:r>
    </w:p>
    <w:p w:rsidR="005A3521" w:rsidRPr="0027588A" w:rsidRDefault="005A3521" w:rsidP="003268D4">
      <w:pPr>
        <w:pStyle w:val="a4"/>
        <w:spacing w:line="276" w:lineRule="auto"/>
        <w:rPr>
          <w:rFonts w:asciiTheme="minorBidi" w:hAnsiTheme="minorBidi"/>
          <w:sz w:val="24"/>
          <w:szCs w:val="24"/>
          <w:rtl/>
        </w:rPr>
      </w:pPr>
    </w:p>
    <w:p w:rsidR="0049639E" w:rsidRPr="0027588A" w:rsidRDefault="0049639E" w:rsidP="003268D4">
      <w:pPr>
        <w:pStyle w:val="a4"/>
        <w:spacing w:line="276" w:lineRule="auto"/>
        <w:rPr>
          <w:rFonts w:asciiTheme="minorBidi" w:hAnsiTheme="minorBidi"/>
          <w:sz w:val="24"/>
          <w:szCs w:val="24"/>
        </w:rPr>
      </w:pPr>
      <w:bookmarkStart w:id="0" w:name="_GoBack"/>
      <w:bookmarkEnd w:id="0"/>
    </w:p>
    <w:p w:rsidR="005A3521" w:rsidRPr="0027588A" w:rsidRDefault="005A3521" w:rsidP="003268D4">
      <w:pPr>
        <w:pStyle w:val="a4"/>
        <w:spacing w:line="276" w:lineRule="auto"/>
        <w:rPr>
          <w:rFonts w:asciiTheme="minorBidi" w:hAnsiTheme="minorBidi"/>
          <w:sz w:val="24"/>
          <w:szCs w:val="24"/>
        </w:rPr>
      </w:pPr>
      <w:r w:rsidRPr="0027588A">
        <w:rPr>
          <w:rFonts w:asciiTheme="minorBidi" w:hAnsiTheme="minorBidi"/>
          <w:b/>
          <w:bCs/>
          <w:sz w:val="24"/>
          <w:szCs w:val="24"/>
          <w:rtl/>
        </w:rPr>
        <w:t xml:space="preserve">הפיכת </w:t>
      </w:r>
      <w:proofErr w:type="spellStart"/>
      <w:r w:rsidRPr="0027588A">
        <w:rPr>
          <w:rFonts w:asciiTheme="minorBidi" w:hAnsiTheme="minorBidi"/>
          <w:b/>
          <w:bCs/>
          <w:sz w:val="24"/>
          <w:szCs w:val="24"/>
          <w:rtl/>
        </w:rPr>
        <w:t>רשיד</w:t>
      </w:r>
      <w:proofErr w:type="spellEnd"/>
      <w:r w:rsidRPr="0027588A">
        <w:rPr>
          <w:rFonts w:asciiTheme="minorBidi" w:hAnsiTheme="minorBidi"/>
          <w:b/>
          <w:bCs/>
          <w:sz w:val="24"/>
          <w:szCs w:val="24"/>
          <w:rtl/>
        </w:rPr>
        <w:t xml:space="preserve"> </w:t>
      </w:r>
      <w:proofErr w:type="spellStart"/>
      <w:r w:rsidRPr="0027588A">
        <w:rPr>
          <w:rFonts w:asciiTheme="minorBidi" w:hAnsiTheme="minorBidi"/>
          <w:b/>
          <w:bCs/>
          <w:sz w:val="24"/>
          <w:szCs w:val="24"/>
          <w:rtl/>
        </w:rPr>
        <w:t>עאלי</w:t>
      </w:r>
      <w:proofErr w:type="spellEnd"/>
      <w:r w:rsidRPr="0027588A">
        <w:rPr>
          <w:rFonts w:asciiTheme="minorBidi" w:hAnsiTheme="minorBidi"/>
          <w:b/>
          <w:bCs/>
          <w:sz w:val="24"/>
          <w:szCs w:val="24"/>
          <w:rtl/>
        </w:rPr>
        <w:t xml:space="preserve"> אל-</w:t>
      </w:r>
      <w:proofErr w:type="spellStart"/>
      <w:r w:rsidRPr="0027588A">
        <w:rPr>
          <w:rFonts w:asciiTheme="minorBidi" w:hAnsiTheme="minorBidi"/>
          <w:b/>
          <w:bCs/>
          <w:sz w:val="24"/>
          <w:szCs w:val="24"/>
          <w:rtl/>
        </w:rPr>
        <w:t>כילאני</w:t>
      </w:r>
      <w:proofErr w:type="spellEnd"/>
      <w:r w:rsidR="0034059D" w:rsidRPr="0027588A">
        <w:rPr>
          <w:rFonts w:asciiTheme="minorBidi" w:hAnsiTheme="minorBidi"/>
          <w:sz w:val="24"/>
          <w:szCs w:val="24"/>
          <w:rtl/>
        </w:rPr>
        <w:t xml:space="preserve"> </w:t>
      </w:r>
    </w:p>
    <w:p w:rsidR="0027588A" w:rsidRPr="008847C2" w:rsidRDefault="0027588A" w:rsidP="003268D4">
      <w:pPr>
        <w:pStyle w:val="a4"/>
        <w:rPr>
          <w:rFonts w:asciiTheme="minorBidi" w:hAnsiTheme="minorBidi"/>
          <w:sz w:val="24"/>
          <w:szCs w:val="24"/>
        </w:rPr>
      </w:pPr>
      <w:r w:rsidRPr="0027588A">
        <w:rPr>
          <w:rFonts w:asciiTheme="minorBidi" w:hAnsiTheme="minorBidi" w:cs="Arial"/>
          <w:sz w:val="24"/>
          <w:szCs w:val="24"/>
          <w:rtl/>
        </w:rPr>
        <w:drawing>
          <wp:inline distT="0" distB="0" distL="0" distR="0">
            <wp:extent cx="1428750" cy="2000250"/>
            <wp:effectExtent l="0" t="0" r="0" b="0"/>
            <wp:docPr id="1" name="תמונה 1" descr="https://upload.wikimedia.org/wikipedia/commons/thumb/1/1b/Rashid_Ali_Al-Gaylani.jpg/150px-Rashid_Ali_Al-Gaylani.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Rashid_Ali_Al-Gaylani.jpg/150px-Rashid_Ali_Al-Gaylani.jpg">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000250"/>
                    </a:xfrm>
                    <a:prstGeom prst="rect">
                      <a:avLst/>
                    </a:prstGeom>
                    <a:noFill/>
                    <a:ln>
                      <a:noFill/>
                    </a:ln>
                  </pic:spPr>
                </pic:pic>
              </a:graphicData>
            </a:graphic>
          </wp:inline>
        </w:drawing>
      </w:r>
      <w:r w:rsidRPr="0027588A">
        <w:rPr>
          <w:rFonts w:asciiTheme="minorBidi" w:hAnsiTheme="minorBidi"/>
          <w:sz w:val="24"/>
          <w:szCs w:val="24"/>
          <w:rtl/>
        </w:rPr>
        <w:t xml:space="preserve"> </w:t>
      </w:r>
      <w:proofErr w:type="spellStart"/>
      <w:r w:rsidRPr="008847C2">
        <w:rPr>
          <w:rFonts w:asciiTheme="minorBidi" w:hAnsiTheme="minorBidi"/>
          <w:sz w:val="24"/>
          <w:szCs w:val="24"/>
          <w:rtl/>
        </w:rPr>
        <w:t>רשיד</w:t>
      </w:r>
      <w:proofErr w:type="spellEnd"/>
      <w:r w:rsidRPr="008847C2">
        <w:rPr>
          <w:rFonts w:asciiTheme="minorBidi" w:hAnsiTheme="minorBidi"/>
          <w:sz w:val="24"/>
          <w:szCs w:val="24"/>
          <w:rtl/>
        </w:rPr>
        <w:t xml:space="preserve"> </w:t>
      </w:r>
      <w:proofErr w:type="spellStart"/>
      <w:r w:rsidRPr="008847C2">
        <w:rPr>
          <w:rFonts w:asciiTheme="minorBidi" w:hAnsiTheme="minorBidi"/>
          <w:sz w:val="24"/>
          <w:szCs w:val="24"/>
          <w:rtl/>
        </w:rPr>
        <w:t>עאלי</w:t>
      </w:r>
      <w:proofErr w:type="spellEnd"/>
      <w:r w:rsidRPr="008847C2">
        <w:rPr>
          <w:rFonts w:asciiTheme="minorBidi" w:hAnsiTheme="minorBidi"/>
          <w:sz w:val="24"/>
          <w:szCs w:val="24"/>
          <w:rtl/>
        </w:rPr>
        <w:t xml:space="preserve"> אל-</w:t>
      </w:r>
      <w:proofErr w:type="spellStart"/>
      <w:r w:rsidRPr="008847C2">
        <w:rPr>
          <w:rFonts w:asciiTheme="minorBidi" w:hAnsiTheme="minorBidi"/>
          <w:sz w:val="24"/>
          <w:szCs w:val="24"/>
          <w:rtl/>
        </w:rPr>
        <w:t>כילאני</w:t>
      </w:r>
      <w:proofErr w:type="spellEnd"/>
    </w:p>
    <w:p w:rsidR="005A3521" w:rsidRPr="0027588A" w:rsidRDefault="005A3521" w:rsidP="003268D4">
      <w:pPr>
        <w:pStyle w:val="a4"/>
        <w:spacing w:line="276" w:lineRule="auto"/>
        <w:rPr>
          <w:rFonts w:asciiTheme="minorBidi" w:hAnsiTheme="minorBidi"/>
          <w:sz w:val="24"/>
          <w:szCs w:val="24"/>
          <w:rtl/>
        </w:rPr>
      </w:pPr>
    </w:p>
    <w:p w:rsidR="001A3D1B" w:rsidRPr="0027588A" w:rsidRDefault="001A3D1B" w:rsidP="003268D4">
      <w:pPr>
        <w:pStyle w:val="a4"/>
        <w:spacing w:line="276" w:lineRule="auto"/>
        <w:rPr>
          <w:rFonts w:asciiTheme="minorBidi" w:hAnsiTheme="minorBidi"/>
          <w:sz w:val="24"/>
          <w:szCs w:val="24"/>
          <w:vertAlign w:val="superscript"/>
        </w:rPr>
      </w:pPr>
      <w:r w:rsidRPr="0027588A">
        <w:rPr>
          <w:rFonts w:asciiTheme="minorBidi" w:hAnsiTheme="minorBidi"/>
          <w:sz w:val="24"/>
          <w:szCs w:val="24"/>
          <w:rtl/>
        </w:rPr>
        <w:t>היה </w:t>
      </w:r>
      <w:hyperlink r:id="rId31" w:tooltip="פוליטיקאי" w:history="1">
        <w:r w:rsidRPr="0027588A">
          <w:rPr>
            <w:rStyle w:val="Hyperlink"/>
            <w:rFonts w:asciiTheme="minorBidi" w:hAnsiTheme="minorBidi"/>
            <w:color w:val="auto"/>
            <w:sz w:val="24"/>
            <w:szCs w:val="24"/>
            <w:u w:val="none"/>
            <w:rtl/>
          </w:rPr>
          <w:t>פוליטיקאי</w:t>
        </w:r>
      </w:hyperlink>
      <w:r w:rsidRPr="0027588A">
        <w:rPr>
          <w:rFonts w:asciiTheme="minorBidi" w:hAnsiTheme="minorBidi"/>
          <w:sz w:val="24"/>
          <w:szCs w:val="24"/>
        </w:rPr>
        <w:t> </w:t>
      </w:r>
      <w:hyperlink r:id="rId32" w:tooltip="עיראק" w:history="1">
        <w:r w:rsidRPr="0027588A">
          <w:rPr>
            <w:rStyle w:val="Hyperlink"/>
            <w:rFonts w:asciiTheme="minorBidi" w:hAnsiTheme="minorBidi"/>
            <w:color w:val="auto"/>
            <w:sz w:val="24"/>
            <w:szCs w:val="24"/>
            <w:u w:val="none"/>
            <w:rtl/>
          </w:rPr>
          <w:t>עיראקי</w:t>
        </w:r>
      </w:hyperlink>
      <w:r w:rsidRPr="0027588A">
        <w:rPr>
          <w:rFonts w:asciiTheme="minorBidi" w:hAnsiTheme="minorBidi"/>
          <w:sz w:val="24"/>
          <w:szCs w:val="24"/>
        </w:rPr>
        <w:t> </w:t>
      </w:r>
      <w:r w:rsidRPr="0027588A">
        <w:rPr>
          <w:rFonts w:asciiTheme="minorBidi" w:hAnsiTheme="minorBidi"/>
          <w:sz w:val="24"/>
          <w:szCs w:val="24"/>
          <w:rtl/>
        </w:rPr>
        <w:t>ששימש כ</w:t>
      </w:r>
      <w:hyperlink r:id="rId33" w:tooltip="ראש ממשלת עיראק" w:history="1">
        <w:r w:rsidRPr="0027588A">
          <w:rPr>
            <w:rStyle w:val="Hyperlink"/>
            <w:rFonts w:asciiTheme="minorBidi" w:hAnsiTheme="minorBidi"/>
            <w:color w:val="auto"/>
            <w:sz w:val="24"/>
            <w:szCs w:val="24"/>
            <w:u w:val="none"/>
            <w:rtl/>
          </w:rPr>
          <w:t>ראש ממשלת עיראק</w:t>
        </w:r>
      </w:hyperlink>
      <w:r w:rsidRPr="0027588A">
        <w:rPr>
          <w:rFonts w:asciiTheme="minorBidi" w:hAnsiTheme="minorBidi"/>
          <w:sz w:val="24"/>
          <w:szCs w:val="24"/>
        </w:rPr>
        <w:t> </w:t>
      </w:r>
      <w:r w:rsidRPr="0027588A">
        <w:rPr>
          <w:rFonts w:asciiTheme="minorBidi" w:hAnsiTheme="minorBidi"/>
          <w:sz w:val="24"/>
          <w:szCs w:val="24"/>
          <w:rtl/>
        </w:rPr>
        <w:t xml:space="preserve">שלוש פעמים. </w:t>
      </w:r>
      <w:proofErr w:type="spellStart"/>
      <w:r w:rsidRPr="0027588A">
        <w:rPr>
          <w:rFonts w:asciiTheme="minorBidi" w:hAnsiTheme="minorBidi"/>
          <w:sz w:val="24"/>
          <w:szCs w:val="24"/>
          <w:rtl/>
        </w:rPr>
        <w:t>כילאני</w:t>
      </w:r>
      <w:proofErr w:type="spellEnd"/>
      <w:r w:rsidRPr="0027588A">
        <w:rPr>
          <w:rFonts w:asciiTheme="minorBidi" w:hAnsiTheme="minorBidi"/>
          <w:sz w:val="24"/>
          <w:szCs w:val="24"/>
          <w:rtl/>
        </w:rPr>
        <w:t xml:space="preserve"> ידוע בשל </w:t>
      </w:r>
      <w:proofErr w:type="spellStart"/>
      <w:r w:rsidR="00BB6FF8" w:rsidRPr="0027588A">
        <w:rPr>
          <w:rFonts w:asciiTheme="minorBidi" w:hAnsiTheme="minorBidi"/>
          <w:sz w:val="24"/>
          <w:szCs w:val="24"/>
        </w:rPr>
        <w:fldChar w:fldCharType="begin"/>
      </w:r>
      <w:r w:rsidRPr="0027588A">
        <w:rPr>
          <w:rFonts w:asciiTheme="minorBidi" w:hAnsiTheme="minorBidi"/>
          <w:sz w:val="24"/>
          <w:szCs w:val="24"/>
        </w:rPr>
        <w:instrText xml:space="preserve"> HYPERLINK "https://he.wikipedia.org/wiki/%D7%9E%D7%A8%D7%93_%D7%A8%D7%A9%D7%99%D7%93_%D7%A2%D7%90%D7%9C%D7%99_%D7%90%D7%9C-%D7%9B%D7%99%D7%9C%D7%90%D7%A0%D7%99" \o "</w:instrText>
      </w:r>
      <w:r w:rsidRPr="0027588A">
        <w:rPr>
          <w:rFonts w:asciiTheme="minorBidi" w:hAnsiTheme="minorBidi"/>
          <w:sz w:val="24"/>
          <w:szCs w:val="24"/>
          <w:rtl/>
        </w:rPr>
        <w:instrText>מרד רשיד עאלי אל-כילאני</w:instrText>
      </w:r>
      <w:r w:rsidRPr="0027588A">
        <w:rPr>
          <w:rFonts w:asciiTheme="minorBidi" w:hAnsiTheme="minorBidi"/>
          <w:sz w:val="24"/>
          <w:szCs w:val="24"/>
        </w:rPr>
        <w:instrText xml:space="preserve">" </w:instrText>
      </w:r>
      <w:r w:rsidR="00BB6FF8" w:rsidRPr="0027588A">
        <w:rPr>
          <w:rFonts w:asciiTheme="minorBidi" w:hAnsiTheme="minorBidi"/>
          <w:sz w:val="24"/>
          <w:szCs w:val="24"/>
        </w:rPr>
        <w:fldChar w:fldCharType="separate"/>
      </w:r>
      <w:r w:rsidRPr="0027588A">
        <w:rPr>
          <w:rStyle w:val="Hyperlink"/>
          <w:rFonts w:asciiTheme="minorBidi" w:hAnsiTheme="minorBidi"/>
          <w:color w:val="auto"/>
          <w:sz w:val="24"/>
          <w:szCs w:val="24"/>
          <w:u w:val="none"/>
          <w:rtl/>
        </w:rPr>
        <w:t>נסיון</w:t>
      </w:r>
      <w:proofErr w:type="spellEnd"/>
      <w:r w:rsidRPr="0027588A">
        <w:rPr>
          <w:rStyle w:val="Hyperlink"/>
          <w:rFonts w:asciiTheme="minorBidi" w:hAnsiTheme="minorBidi"/>
          <w:color w:val="auto"/>
          <w:sz w:val="24"/>
          <w:szCs w:val="24"/>
          <w:u w:val="none"/>
          <w:rtl/>
        </w:rPr>
        <w:t xml:space="preserve"> המרד</w:t>
      </w:r>
      <w:r w:rsidR="00BB6FF8" w:rsidRPr="0027588A">
        <w:rPr>
          <w:rFonts w:asciiTheme="minorBidi" w:hAnsiTheme="minorBidi"/>
          <w:sz w:val="24"/>
          <w:szCs w:val="24"/>
        </w:rPr>
        <w:fldChar w:fldCharType="end"/>
      </w:r>
      <w:r w:rsidRPr="0027588A">
        <w:rPr>
          <w:rFonts w:asciiTheme="minorBidi" w:hAnsiTheme="minorBidi"/>
          <w:sz w:val="24"/>
          <w:szCs w:val="24"/>
        </w:rPr>
        <w:t> </w:t>
      </w:r>
      <w:r w:rsidRPr="0027588A">
        <w:rPr>
          <w:rFonts w:asciiTheme="minorBidi" w:hAnsiTheme="minorBidi"/>
          <w:sz w:val="24"/>
          <w:szCs w:val="24"/>
          <w:rtl/>
        </w:rPr>
        <w:t>שערך באפריל </w:t>
      </w:r>
      <w:hyperlink r:id="rId34" w:tooltip="1941" w:history="1">
        <w:r w:rsidRPr="0027588A">
          <w:rPr>
            <w:rStyle w:val="Hyperlink"/>
            <w:rFonts w:asciiTheme="minorBidi" w:hAnsiTheme="minorBidi"/>
            <w:color w:val="auto"/>
            <w:sz w:val="24"/>
            <w:szCs w:val="24"/>
            <w:u w:val="none"/>
          </w:rPr>
          <w:t>1941</w:t>
        </w:r>
      </w:hyperlink>
      <w:r w:rsidRPr="0027588A">
        <w:rPr>
          <w:rFonts w:asciiTheme="minorBidi" w:hAnsiTheme="minorBidi"/>
          <w:sz w:val="24"/>
          <w:szCs w:val="24"/>
        </w:rPr>
        <w:t xml:space="preserve">, </w:t>
      </w:r>
      <w:r w:rsidRPr="0027588A">
        <w:rPr>
          <w:rFonts w:asciiTheme="minorBidi" w:hAnsiTheme="minorBidi"/>
          <w:sz w:val="24"/>
          <w:szCs w:val="24"/>
          <w:rtl/>
        </w:rPr>
        <w:t>בתקופת </w:t>
      </w:r>
      <w:hyperlink r:id="rId35" w:tooltip="מלחמת העולם השנייה" w:history="1">
        <w:r w:rsidRPr="0027588A">
          <w:rPr>
            <w:rStyle w:val="Hyperlink"/>
            <w:rFonts w:asciiTheme="minorBidi" w:hAnsiTheme="minorBidi"/>
            <w:color w:val="auto"/>
            <w:sz w:val="24"/>
            <w:szCs w:val="24"/>
            <w:u w:val="none"/>
            <w:rtl/>
          </w:rPr>
          <w:t>מלחמת העולם השנייה</w:t>
        </w:r>
      </w:hyperlink>
      <w:r w:rsidRPr="0027588A">
        <w:rPr>
          <w:rFonts w:asciiTheme="minorBidi" w:hAnsiTheme="minorBidi"/>
          <w:sz w:val="24"/>
          <w:szCs w:val="24"/>
        </w:rPr>
        <w:t> </w:t>
      </w:r>
      <w:r w:rsidRPr="0027588A">
        <w:rPr>
          <w:rFonts w:asciiTheme="minorBidi" w:hAnsiTheme="minorBidi"/>
          <w:sz w:val="24"/>
          <w:szCs w:val="24"/>
          <w:rtl/>
        </w:rPr>
        <w:t>במהלכו השתלט, כשהוא מסתייע בקבוצת קצינים בראשות </w:t>
      </w:r>
      <w:hyperlink r:id="rId36" w:tooltip="סלאח א-דין א-סבאע'" w:history="1">
        <w:r w:rsidRPr="0027588A">
          <w:rPr>
            <w:rStyle w:val="Hyperlink"/>
            <w:rFonts w:asciiTheme="minorBidi" w:hAnsiTheme="minorBidi"/>
            <w:color w:val="auto"/>
            <w:sz w:val="24"/>
            <w:szCs w:val="24"/>
            <w:u w:val="none"/>
            <w:rtl/>
          </w:rPr>
          <w:t>סלאח א-דין א-</w:t>
        </w:r>
        <w:proofErr w:type="spellStart"/>
        <w:r w:rsidRPr="0027588A">
          <w:rPr>
            <w:rStyle w:val="Hyperlink"/>
            <w:rFonts w:asciiTheme="minorBidi" w:hAnsiTheme="minorBidi"/>
            <w:color w:val="auto"/>
            <w:sz w:val="24"/>
            <w:szCs w:val="24"/>
            <w:u w:val="none"/>
            <w:rtl/>
          </w:rPr>
          <w:t>סבאע</w:t>
        </w:r>
        <w:proofErr w:type="spellEnd"/>
        <w:r w:rsidRPr="0027588A">
          <w:rPr>
            <w:rStyle w:val="Hyperlink"/>
            <w:rFonts w:asciiTheme="minorBidi" w:hAnsiTheme="minorBidi"/>
            <w:color w:val="auto"/>
            <w:sz w:val="24"/>
            <w:szCs w:val="24"/>
            <w:u w:val="none"/>
          </w:rPr>
          <w:t>'</w:t>
        </w:r>
      </w:hyperlink>
      <w:r w:rsidRPr="0027588A">
        <w:rPr>
          <w:rFonts w:asciiTheme="minorBidi" w:hAnsiTheme="minorBidi"/>
          <w:sz w:val="24"/>
          <w:szCs w:val="24"/>
        </w:rPr>
        <w:t xml:space="preserve">, </w:t>
      </w:r>
      <w:r w:rsidRPr="0027588A">
        <w:rPr>
          <w:rFonts w:asciiTheme="minorBidi" w:hAnsiTheme="minorBidi"/>
          <w:sz w:val="24"/>
          <w:szCs w:val="24"/>
          <w:rtl/>
        </w:rPr>
        <w:t>על השלטון בעיראק, הדיח את ה</w:t>
      </w:r>
      <w:hyperlink r:id="rId37" w:tooltip="עוצר (שליט)" w:history="1">
        <w:r w:rsidRPr="0027588A">
          <w:rPr>
            <w:rStyle w:val="Hyperlink"/>
            <w:rFonts w:asciiTheme="minorBidi" w:hAnsiTheme="minorBidi"/>
            <w:color w:val="auto"/>
            <w:sz w:val="24"/>
            <w:szCs w:val="24"/>
            <w:u w:val="none"/>
            <w:rtl/>
          </w:rPr>
          <w:t>עוצר</w:t>
        </w:r>
      </w:hyperlink>
      <w:r w:rsidRPr="0027588A">
        <w:rPr>
          <w:rFonts w:asciiTheme="minorBidi" w:hAnsiTheme="minorBidi"/>
          <w:sz w:val="24"/>
          <w:szCs w:val="24"/>
        </w:rPr>
        <w:t> </w:t>
      </w:r>
      <w:r w:rsidRPr="0027588A">
        <w:rPr>
          <w:rFonts w:asciiTheme="minorBidi" w:hAnsiTheme="minorBidi"/>
          <w:sz w:val="24"/>
          <w:szCs w:val="24"/>
          <w:rtl/>
        </w:rPr>
        <w:t>החוקי </w:t>
      </w:r>
      <w:hyperlink r:id="rId38" w:tooltip="עבד אל-אילה" w:history="1">
        <w:r w:rsidRPr="0027588A">
          <w:rPr>
            <w:rStyle w:val="Hyperlink"/>
            <w:rFonts w:asciiTheme="minorBidi" w:hAnsiTheme="minorBidi"/>
            <w:color w:val="auto"/>
            <w:sz w:val="24"/>
            <w:szCs w:val="24"/>
            <w:u w:val="none"/>
            <w:rtl/>
          </w:rPr>
          <w:t>עבד אל-אילה</w:t>
        </w:r>
      </w:hyperlink>
      <w:r w:rsidRPr="0027588A">
        <w:rPr>
          <w:rFonts w:asciiTheme="minorBidi" w:hAnsiTheme="minorBidi"/>
          <w:sz w:val="24"/>
          <w:szCs w:val="24"/>
        </w:rPr>
        <w:t> </w:t>
      </w:r>
      <w:r w:rsidRPr="0027588A">
        <w:rPr>
          <w:rFonts w:asciiTheme="minorBidi" w:hAnsiTheme="minorBidi"/>
          <w:sz w:val="24"/>
          <w:szCs w:val="24"/>
          <w:rtl/>
        </w:rPr>
        <w:t>מתפקידו, וביסס שלטון </w:t>
      </w:r>
      <w:hyperlink r:id="rId39" w:tooltip="נאציזם" w:history="1">
        <w:r w:rsidRPr="0027588A">
          <w:rPr>
            <w:rStyle w:val="Hyperlink"/>
            <w:rFonts w:asciiTheme="minorBidi" w:hAnsiTheme="minorBidi"/>
            <w:color w:val="auto"/>
            <w:sz w:val="24"/>
            <w:szCs w:val="24"/>
            <w:u w:val="none"/>
            <w:rtl/>
          </w:rPr>
          <w:t>פרו-נאצי</w:t>
        </w:r>
      </w:hyperlink>
      <w:r w:rsidRPr="0027588A">
        <w:rPr>
          <w:rFonts w:asciiTheme="minorBidi" w:hAnsiTheme="minorBidi"/>
          <w:sz w:val="24"/>
          <w:szCs w:val="24"/>
        </w:rPr>
        <w:t xml:space="preserve">, </w:t>
      </w:r>
      <w:r w:rsidRPr="0027588A">
        <w:rPr>
          <w:rFonts w:asciiTheme="minorBidi" w:hAnsiTheme="minorBidi"/>
          <w:sz w:val="24"/>
          <w:szCs w:val="24"/>
          <w:rtl/>
        </w:rPr>
        <w:t xml:space="preserve">שדרש את גירושם של הבריטים מעיראק. המרד הסתיים בפלישה בריטית לעיראק, ובתבוסתם של </w:t>
      </w:r>
      <w:proofErr w:type="spellStart"/>
      <w:r w:rsidRPr="0027588A">
        <w:rPr>
          <w:rFonts w:asciiTheme="minorBidi" w:hAnsiTheme="minorBidi"/>
          <w:sz w:val="24"/>
          <w:szCs w:val="24"/>
          <w:rtl/>
        </w:rPr>
        <w:t>כילאני</w:t>
      </w:r>
      <w:proofErr w:type="spellEnd"/>
      <w:r w:rsidRPr="0027588A">
        <w:rPr>
          <w:rFonts w:asciiTheme="minorBidi" w:hAnsiTheme="minorBidi"/>
          <w:sz w:val="24"/>
          <w:szCs w:val="24"/>
          <w:rtl/>
        </w:rPr>
        <w:t xml:space="preserve"> ואנשיו. </w:t>
      </w:r>
      <w:r w:rsidRPr="0027588A">
        <w:rPr>
          <w:rFonts w:asciiTheme="minorBidi" w:hAnsiTheme="minorBidi"/>
          <w:sz w:val="24"/>
          <w:szCs w:val="24"/>
          <w:rtl/>
        </w:rPr>
        <w:lastRenderedPageBreak/>
        <w:t xml:space="preserve">בסמוך לאחר סיום תקופת כהונתו השתולל בבגדאד פוגרום </w:t>
      </w:r>
      <w:proofErr w:type="spellStart"/>
      <w:r w:rsidRPr="0027588A">
        <w:rPr>
          <w:rFonts w:asciiTheme="minorBidi" w:hAnsiTheme="minorBidi"/>
          <w:sz w:val="24"/>
          <w:szCs w:val="24"/>
          <w:rtl/>
        </w:rPr>
        <w:t>ה</w:t>
      </w:r>
      <w:hyperlink r:id="rId40" w:tooltip="פרהוד" w:history="1">
        <w:r w:rsidRPr="0027588A">
          <w:rPr>
            <w:rStyle w:val="Hyperlink"/>
            <w:rFonts w:asciiTheme="minorBidi" w:hAnsiTheme="minorBidi"/>
            <w:color w:val="auto"/>
            <w:sz w:val="24"/>
            <w:szCs w:val="24"/>
            <w:u w:val="none"/>
            <w:rtl/>
          </w:rPr>
          <w:t>פרהוד</w:t>
        </w:r>
        <w:proofErr w:type="spellEnd"/>
      </w:hyperlink>
      <w:r w:rsidRPr="0027588A">
        <w:rPr>
          <w:rFonts w:asciiTheme="minorBidi" w:hAnsiTheme="minorBidi"/>
          <w:sz w:val="24"/>
          <w:szCs w:val="24"/>
        </w:rPr>
        <w:t xml:space="preserve">, </w:t>
      </w:r>
      <w:r w:rsidRPr="0027588A">
        <w:rPr>
          <w:rFonts w:asciiTheme="minorBidi" w:hAnsiTheme="minorBidi"/>
          <w:sz w:val="24"/>
          <w:szCs w:val="24"/>
          <w:rtl/>
        </w:rPr>
        <w:t>במהלכו נרצחו רבים מיהודי בגדאד. ניתן לייחס את הפרעות להסתה הפרועה כנגד היהודים, ולהתרת דמם שאפיינו את תקופת שלטונו, בה שיתף פעולה עם הנאצים, ועם המופתי הירושלמי </w:t>
      </w:r>
      <w:proofErr w:type="spellStart"/>
      <w:r w:rsidR="00BB6FF8" w:rsidRPr="0027588A">
        <w:rPr>
          <w:rFonts w:asciiTheme="minorBidi" w:hAnsiTheme="minorBidi"/>
          <w:sz w:val="24"/>
          <w:szCs w:val="24"/>
        </w:rPr>
        <w:fldChar w:fldCharType="begin"/>
      </w:r>
      <w:r w:rsidRPr="0027588A">
        <w:rPr>
          <w:rFonts w:asciiTheme="minorBidi" w:hAnsiTheme="minorBidi"/>
          <w:sz w:val="24"/>
          <w:szCs w:val="24"/>
        </w:rPr>
        <w:instrText>HYPERLINK "https://he.wikipedia.org/wiki/%D7%97%D7%90%D7%92%27_%D7%90%D7%9E%D7%99%D7%9F_%D7%90%D7%9C-%D7%97%D7%95%D7%A1%D7%99%D7%99%D7%A0%D7%99" \o "</w:instrText>
      </w:r>
      <w:r w:rsidRPr="0027588A">
        <w:rPr>
          <w:rFonts w:asciiTheme="minorBidi" w:hAnsiTheme="minorBidi"/>
          <w:sz w:val="24"/>
          <w:szCs w:val="24"/>
          <w:rtl/>
        </w:rPr>
        <w:instrText>חאג' אמין אל-חוסייני</w:instrText>
      </w:r>
      <w:r w:rsidRPr="0027588A">
        <w:rPr>
          <w:rFonts w:asciiTheme="minorBidi" w:hAnsiTheme="minorBidi"/>
          <w:sz w:val="24"/>
          <w:szCs w:val="24"/>
        </w:rPr>
        <w:instrText>"</w:instrText>
      </w:r>
      <w:r w:rsidR="00BB6FF8" w:rsidRPr="0027588A">
        <w:rPr>
          <w:rFonts w:asciiTheme="minorBidi" w:hAnsiTheme="minorBidi"/>
          <w:sz w:val="24"/>
          <w:szCs w:val="24"/>
        </w:rPr>
        <w:fldChar w:fldCharType="separate"/>
      </w:r>
      <w:r w:rsidRPr="0027588A">
        <w:rPr>
          <w:rStyle w:val="Hyperlink"/>
          <w:rFonts w:asciiTheme="minorBidi" w:hAnsiTheme="minorBidi"/>
          <w:color w:val="auto"/>
          <w:sz w:val="24"/>
          <w:szCs w:val="24"/>
          <w:u w:val="none"/>
          <w:rtl/>
        </w:rPr>
        <w:t>חאג</w:t>
      </w:r>
      <w:proofErr w:type="spellEnd"/>
      <w:r w:rsidRPr="0027588A">
        <w:rPr>
          <w:rStyle w:val="Hyperlink"/>
          <w:rFonts w:asciiTheme="minorBidi" w:hAnsiTheme="minorBidi"/>
          <w:color w:val="auto"/>
          <w:sz w:val="24"/>
          <w:szCs w:val="24"/>
          <w:u w:val="none"/>
          <w:rtl/>
        </w:rPr>
        <w:t>' אמין אל-חוסייני</w:t>
      </w:r>
      <w:r w:rsidR="00BB6FF8" w:rsidRPr="0027588A">
        <w:rPr>
          <w:rFonts w:asciiTheme="minorBidi" w:hAnsiTheme="minorBidi"/>
          <w:sz w:val="24"/>
          <w:szCs w:val="24"/>
        </w:rPr>
        <w:fldChar w:fldCharType="end"/>
      </w:r>
      <w:r w:rsidRPr="0027588A">
        <w:rPr>
          <w:rFonts w:asciiTheme="minorBidi" w:hAnsiTheme="minorBidi"/>
          <w:sz w:val="24"/>
          <w:szCs w:val="24"/>
        </w:rPr>
        <w:t>.</w:t>
      </w:r>
      <w:hyperlink r:id="rId41" w:anchor="cite_note-1" w:history="1">
        <w:r w:rsidRPr="0027588A">
          <w:rPr>
            <w:rStyle w:val="Hyperlink"/>
            <w:rFonts w:asciiTheme="minorBidi" w:hAnsiTheme="minorBidi"/>
            <w:color w:val="auto"/>
            <w:sz w:val="24"/>
            <w:szCs w:val="24"/>
            <w:u w:val="none"/>
            <w:vertAlign w:val="superscript"/>
          </w:rPr>
          <w:t>[1]</w:t>
        </w:r>
      </w:hyperlink>
    </w:p>
    <w:p w:rsidR="001A3D1B" w:rsidRPr="008847C2" w:rsidRDefault="001A3D1B" w:rsidP="003268D4">
      <w:pPr>
        <w:pStyle w:val="a4"/>
        <w:rPr>
          <w:rFonts w:asciiTheme="minorBidi" w:hAnsiTheme="minorBidi"/>
          <w:sz w:val="24"/>
          <w:szCs w:val="24"/>
        </w:rPr>
      </w:pPr>
    </w:p>
    <w:p w:rsidR="001A3D1B" w:rsidRPr="008847C2" w:rsidRDefault="001A3D1B" w:rsidP="003268D4">
      <w:pPr>
        <w:pStyle w:val="a4"/>
        <w:rPr>
          <w:rFonts w:asciiTheme="minorBidi" w:hAnsiTheme="minorBidi"/>
          <w:sz w:val="24"/>
          <w:szCs w:val="24"/>
        </w:rPr>
      </w:pPr>
    </w:p>
    <w:p w:rsidR="005A3521" w:rsidRPr="001A3D1B" w:rsidRDefault="005A3521" w:rsidP="003268D4">
      <w:pPr>
        <w:pStyle w:val="a4"/>
        <w:rPr>
          <w:rFonts w:asciiTheme="minorBidi" w:hAnsiTheme="minorBidi"/>
          <w:sz w:val="24"/>
          <w:szCs w:val="24"/>
        </w:rPr>
      </w:pPr>
    </w:p>
    <w:p w:rsidR="005A3521" w:rsidRDefault="005A3521" w:rsidP="003268D4">
      <w:pPr>
        <w:pStyle w:val="a4"/>
        <w:rPr>
          <w:rFonts w:asciiTheme="minorBidi" w:hAnsiTheme="minorBidi"/>
          <w:b/>
          <w:bCs/>
          <w:sz w:val="24"/>
          <w:szCs w:val="24"/>
          <w:rtl/>
        </w:rPr>
      </w:pPr>
    </w:p>
    <w:p w:rsidR="005A3521" w:rsidRDefault="005A3521" w:rsidP="003268D4">
      <w:pPr>
        <w:pStyle w:val="a4"/>
        <w:rPr>
          <w:rFonts w:asciiTheme="minorBidi" w:hAnsiTheme="minorBidi"/>
          <w:b/>
          <w:bCs/>
          <w:sz w:val="24"/>
          <w:szCs w:val="24"/>
          <w:rtl/>
        </w:rPr>
      </w:pPr>
    </w:p>
    <w:p w:rsidR="005A3521" w:rsidRDefault="005A3521" w:rsidP="003268D4">
      <w:pPr>
        <w:pStyle w:val="a4"/>
        <w:rPr>
          <w:rFonts w:asciiTheme="minorBidi" w:hAnsiTheme="minorBidi"/>
          <w:b/>
          <w:bCs/>
          <w:sz w:val="24"/>
          <w:szCs w:val="24"/>
          <w:rtl/>
        </w:rPr>
      </w:pPr>
    </w:p>
    <w:p w:rsidR="005A3521" w:rsidRDefault="005A3521" w:rsidP="003268D4">
      <w:pPr>
        <w:pStyle w:val="a4"/>
        <w:rPr>
          <w:rFonts w:asciiTheme="minorBidi" w:hAnsiTheme="minorBidi"/>
          <w:b/>
          <w:bCs/>
          <w:sz w:val="24"/>
          <w:szCs w:val="24"/>
          <w:rtl/>
        </w:rPr>
      </w:pPr>
    </w:p>
    <w:p w:rsidR="005A3521" w:rsidRPr="00251513" w:rsidRDefault="005A3521" w:rsidP="003268D4">
      <w:pPr>
        <w:pStyle w:val="NormalWeb"/>
        <w:shd w:val="clear" w:color="auto" w:fill="FFFFFF"/>
        <w:bidi/>
        <w:spacing w:before="0" w:beforeAutospacing="0" w:after="150" w:afterAutospacing="0"/>
        <w:rPr>
          <w:rFonts w:asciiTheme="minorBidi" w:hAnsiTheme="minorBidi" w:cstheme="minorBidi" w:hint="cs"/>
          <w:color w:val="333333"/>
          <w:sz w:val="28"/>
          <w:szCs w:val="28"/>
          <w:rtl/>
        </w:rPr>
      </w:pPr>
    </w:p>
    <w:sectPr w:rsidR="005A3521" w:rsidRPr="00251513" w:rsidSect="00D32DA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847C2"/>
    <w:rsid w:val="00001803"/>
    <w:rsid w:val="0000374F"/>
    <w:rsid w:val="000109C7"/>
    <w:rsid w:val="00010B65"/>
    <w:rsid w:val="00010D74"/>
    <w:rsid w:val="00015776"/>
    <w:rsid w:val="000159E2"/>
    <w:rsid w:val="000213DD"/>
    <w:rsid w:val="00021807"/>
    <w:rsid w:val="00022DF2"/>
    <w:rsid w:val="000255EC"/>
    <w:rsid w:val="00027A3A"/>
    <w:rsid w:val="00033129"/>
    <w:rsid w:val="00041143"/>
    <w:rsid w:val="000415D6"/>
    <w:rsid w:val="00041B6E"/>
    <w:rsid w:val="00042277"/>
    <w:rsid w:val="000427E6"/>
    <w:rsid w:val="00043876"/>
    <w:rsid w:val="00045FE7"/>
    <w:rsid w:val="00047A64"/>
    <w:rsid w:val="00047E0A"/>
    <w:rsid w:val="0005025B"/>
    <w:rsid w:val="0005307D"/>
    <w:rsid w:val="000571D2"/>
    <w:rsid w:val="00060A3B"/>
    <w:rsid w:val="000623CA"/>
    <w:rsid w:val="00066285"/>
    <w:rsid w:val="00066E3D"/>
    <w:rsid w:val="000731E5"/>
    <w:rsid w:val="00073599"/>
    <w:rsid w:val="00077227"/>
    <w:rsid w:val="0009251D"/>
    <w:rsid w:val="00092A3E"/>
    <w:rsid w:val="000A4AFF"/>
    <w:rsid w:val="000A57CA"/>
    <w:rsid w:val="000B145C"/>
    <w:rsid w:val="000B49F5"/>
    <w:rsid w:val="000B583C"/>
    <w:rsid w:val="000B5D16"/>
    <w:rsid w:val="000C4D27"/>
    <w:rsid w:val="000C7B3B"/>
    <w:rsid w:val="000D40EB"/>
    <w:rsid w:val="000D4615"/>
    <w:rsid w:val="000D4C08"/>
    <w:rsid w:val="000D6968"/>
    <w:rsid w:val="000E1FA9"/>
    <w:rsid w:val="000E22C8"/>
    <w:rsid w:val="000E258F"/>
    <w:rsid w:val="000E2E57"/>
    <w:rsid w:val="000E7E10"/>
    <w:rsid w:val="000F055C"/>
    <w:rsid w:val="000F1FBF"/>
    <w:rsid w:val="000F2054"/>
    <w:rsid w:val="000F2C52"/>
    <w:rsid w:val="000F468F"/>
    <w:rsid w:val="000F6AE8"/>
    <w:rsid w:val="000F77C5"/>
    <w:rsid w:val="000F787A"/>
    <w:rsid w:val="00101AF8"/>
    <w:rsid w:val="00107111"/>
    <w:rsid w:val="00117F6B"/>
    <w:rsid w:val="00121573"/>
    <w:rsid w:val="00123813"/>
    <w:rsid w:val="00124C04"/>
    <w:rsid w:val="00125558"/>
    <w:rsid w:val="00127F53"/>
    <w:rsid w:val="0013211F"/>
    <w:rsid w:val="00132C19"/>
    <w:rsid w:val="001346E3"/>
    <w:rsid w:val="00136E53"/>
    <w:rsid w:val="00137A16"/>
    <w:rsid w:val="00140888"/>
    <w:rsid w:val="00140C82"/>
    <w:rsid w:val="00142D23"/>
    <w:rsid w:val="001431B5"/>
    <w:rsid w:val="001441F2"/>
    <w:rsid w:val="001573B4"/>
    <w:rsid w:val="00160A8D"/>
    <w:rsid w:val="00162215"/>
    <w:rsid w:val="00163C51"/>
    <w:rsid w:val="00164058"/>
    <w:rsid w:val="001651B1"/>
    <w:rsid w:val="00176C87"/>
    <w:rsid w:val="00180C1A"/>
    <w:rsid w:val="00181955"/>
    <w:rsid w:val="001837D3"/>
    <w:rsid w:val="001842FD"/>
    <w:rsid w:val="00186320"/>
    <w:rsid w:val="00190F40"/>
    <w:rsid w:val="00196E25"/>
    <w:rsid w:val="00197775"/>
    <w:rsid w:val="00197BAF"/>
    <w:rsid w:val="001A36D0"/>
    <w:rsid w:val="001A3D1B"/>
    <w:rsid w:val="001A4C1A"/>
    <w:rsid w:val="001A556B"/>
    <w:rsid w:val="001A5EF6"/>
    <w:rsid w:val="001A5F14"/>
    <w:rsid w:val="001A6186"/>
    <w:rsid w:val="001A757E"/>
    <w:rsid w:val="001B2884"/>
    <w:rsid w:val="001B2C05"/>
    <w:rsid w:val="001B43D6"/>
    <w:rsid w:val="001B4B98"/>
    <w:rsid w:val="001B5BED"/>
    <w:rsid w:val="001B5ED9"/>
    <w:rsid w:val="001B6048"/>
    <w:rsid w:val="001C4447"/>
    <w:rsid w:val="001C5D62"/>
    <w:rsid w:val="001C67F5"/>
    <w:rsid w:val="001C686E"/>
    <w:rsid w:val="001D43A3"/>
    <w:rsid w:val="001D4D04"/>
    <w:rsid w:val="001D7186"/>
    <w:rsid w:val="001D7D7C"/>
    <w:rsid w:val="001E18B0"/>
    <w:rsid w:val="001E546D"/>
    <w:rsid w:val="001F0C30"/>
    <w:rsid w:val="001F2AC4"/>
    <w:rsid w:val="001F7427"/>
    <w:rsid w:val="0020001D"/>
    <w:rsid w:val="0020796C"/>
    <w:rsid w:val="00207B45"/>
    <w:rsid w:val="00210ACE"/>
    <w:rsid w:val="002153F4"/>
    <w:rsid w:val="002154CE"/>
    <w:rsid w:val="002165F0"/>
    <w:rsid w:val="00217BCF"/>
    <w:rsid w:val="00222082"/>
    <w:rsid w:val="002225E3"/>
    <w:rsid w:val="00223985"/>
    <w:rsid w:val="002255DB"/>
    <w:rsid w:val="00226839"/>
    <w:rsid w:val="00231932"/>
    <w:rsid w:val="00231C29"/>
    <w:rsid w:val="00234079"/>
    <w:rsid w:val="00235F8E"/>
    <w:rsid w:val="00236086"/>
    <w:rsid w:val="00236B69"/>
    <w:rsid w:val="002406D8"/>
    <w:rsid w:val="00242A0E"/>
    <w:rsid w:val="00242BE4"/>
    <w:rsid w:val="0024389A"/>
    <w:rsid w:val="00244AEC"/>
    <w:rsid w:val="00245152"/>
    <w:rsid w:val="00251A58"/>
    <w:rsid w:val="00252541"/>
    <w:rsid w:val="00253570"/>
    <w:rsid w:val="00253E7C"/>
    <w:rsid w:val="00254423"/>
    <w:rsid w:val="00262D18"/>
    <w:rsid w:val="0026486A"/>
    <w:rsid w:val="00265C20"/>
    <w:rsid w:val="00266737"/>
    <w:rsid w:val="00267311"/>
    <w:rsid w:val="00270030"/>
    <w:rsid w:val="00274B4E"/>
    <w:rsid w:val="0027588A"/>
    <w:rsid w:val="00275C70"/>
    <w:rsid w:val="00275E3C"/>
    <w:rsid w:val="00276401"/>
    <w:rsid w:val="00276E8A"/>
    <w:rsid w:val="00277EAA"/>
    <w:rsid w:val="00281DD0"/>
    <w:rsid w:val="00282C42"/>
    <w:rsid w:val="00284313"/>
    <w:rsid w:val="00284FBB"/>
    <w:rsid w:val="002860DB"/>
    <w:rsid w:val="00287B1C"/>
    <w:rsid w:val="00293F3B"/>
    <w:rsid w:val="00295947"/>
    <w:rsid w:val="002A00A5"/>
    <w:rsid w:val="002A0B9D"/>
    <w:rsid w:val="002A2F8B"/>
    <w:rsid w:val="002A50D1"/>
    <w:rsid w:val="002A56C5"/>
    <w:rsid w:val="002A5D35"/>
    <w:rsid w:val="002A62B2"/>
    <w:rsid w:val="002A7C02"/>
    <w:rsid w:val="002B3630"/>
    <w:rsid w:val="002C3034"/>
    <w:rsid w:val="002C3532"/>
    <w:rsid w:val="002C5FA3"/>
    <w:rsid w:val="002C672F"/>
    <w:rsid w:val="002C7DF5"/>
    <w:rsid w:val="002D2B69"/>
    <w:rsid w:val="002D2E22"/>
    <w:rsid w:val="002D3B09"/>
    <w:rsid w:val="002D49BC"/>
    <w:rsid w:val="002D5165"/>
    <w:rsid w:val="002D5B80"/>
    <w:rsid w:val="002D6415"/>
    <w:rsid w:val="002E1A64"/>
    <w:rsid w:val="002E293C"/>
    <w:rsid w:val="002E5294"/>
    <w:rsid w:val="002E6A0C"/>
    <w:rsid w:val="002E7710"/>
    <w:rsid w:val="002F1AD3"/>
    <w:rsid w:val="00305389"/>
    <w:rsid w:val="00307F0A"/>
    <w:rsid w:val="00310125"/>
    <w:rsid w:val="003111BC"/>
    <w:rsid w:val="00311B85"/>
    <w:rsid w:val="00311CFE"/>
    <w:rsid w:val="00322FB2"/>
    <w:rsid w:val="003268D4"/>
    <w:rsid w:val="00326AFA"/>
    <w:rsid w:val="0032707C"/>
    <w:rsid w:val="00337975"/>
    <w:rsid w:val="0034059D"/>
    <w:rsid w:val="00340E64"/>
    <w:rsid w:val="0034168A"/>
    <w:rsid w:val="00341A03"/>
    <w:rsid w:val="00353E13"/>
    <w:rsid w:val="00353E1D"/>
    <w:rsid w:val="00355A8A"/>
    <w:rsid w:val="003577E4"/>
    <w:rsid w:val="0036197C"/>
    <w:rsid w:val="003629BC"/>
    <w:rsid w:val="00362CF6"/>
    <w:rsid w:val="00362F9E"/>
    <w:rsid w:val="0036649D"/>
    <w:rsid w:val="00370596"/>
    <w:rsid w:val="00373795"/>
    <w:rsid w:val="00375773"/>
    <w:rsid w:val="003804D3"/>
    <w:rsid w:val="00380967"/>
    <w:rsid w:val="00381B0A"/>
    <w:rsid w:val="00383210"/>
    <w:rsid w:val="00384C00"/>
    <w:rsid w:val="00385928"/>
    <w:rsid w:val="00385F5F"/>
    <w:rsid w:val="0038633F"/>
    <w:rsid w:val="00386A7F"/>
    <w:rsid w:val="00387481"/>
    <w:rsid w:val="00387D3A"/>
    <w:rsid w:val="00394A70"/>
    <w:rsid w:val="00397138"/>
    <w:rsid w:val="003A04C9"/>
    <w:rsid w:val="003A2810"/>
    <w:rsid w:val="003A293B"/>
    <w:rsid w:val="003A369A"/>
    <w:rsid w:val="003A4A7C"/>
    <w:rsid w:val="003A644D"/>
    <w:rsid w:val="003A69CD"/>
    <w:rsid w:val="003A72AE"/>
    <w:rsid w:val="003A773A"/>
    <w:rsid w:val="003B039C"/>
    <w:rsid w:val="003B32D1"/>
    <w:rsid w:val="003B4926"/>
    <w:rsid w:val="003B4DB9"/>
    <w:rsid w:val="003B6625"/>
    <w:rsid w:val="003B670E"/>
    <w:rsid w:val="003C31AA"/>
    <w:rsid w:val="003C334C"/>
    <w:rsid w:val="003C3BAE"/>
    <w:rsid w:val="003C6DD1"/>
    <w:rsid w:val="003C7DDA"/>
    <w:rsid w:val="003D2E4F"/>
    <w:rsid w:val="003D33CE"/>
    <w:rsid w:val="003D4454"/>
    <w:rsid w:val="003D450B"/>
    <w:rsid w:val="003D47A8"/>
    <w:rsid w:val="003D65BB"/>
    <w:rsid w:val="003E1992"/>
    <w:rsid w:val="003E2585"/>
    <w:rsid w:val="003E38D4"/>
    <w:rsid w:val="003E3A99"/>
    <w:rsid w:val="003E53EA"/>
    <w:rsid w:val="003F2D4D"/>
    <w:rsid w:val="003F2F73"/>
    <w:rsid w:val="003F4C20"/>
    <w:rsid w:val="003F537B"/>
    <w:rsid w:val="004025CF"/>
    <w:rsid w:val="0041036C"/>
    <w:rsid w:val="0041036D"/>
    <w:rsid w:val="004104D5"/>
    <w:rsid w:val="0041207E"/>
    <w:rsid w:val="004129CD"/>
    <w:rsid w:val="004163A2"/>
    <w:rsid w:val="00416C42"/>
    <w:rsid w:val="00421204"/>
    <w:rsid w:val="004219B8"/>
    <w:rsid w:val="004242FF"/>
    <w:rsid w:val="00424E7E"/>
    <w:rsid w:val="00427DB1"/>
    <w:rsid w:val="00427DDD"/>
    <w:rsid w:val="00431CA4"/>
    <w:rsid w:val="004334D3"/>
    <w:rsid w:val="00433C22"/>
    <w:rsid w:val="00433E4A"/>
    <w:rsid w:val="00434210"/>
    <w:rsid w:val="00437C00"/>
    <w:rsid w:val="004441FC"/>
    <w:rsid w:val="0044576C"/>
    <w:rsid w:val="0045099F"/>
    <w:rsid w:val="0045266E"/>
    <w:rsid w:val="004539AC"/>
    <w:rsid w:val="0045660D"/>
    <w:rsid w:val="0046239B"/>
    <w:rsid w:val="00462648"/>
    <w:rsid w:val="00462944"/>
    <w:rsid w:val="00466966"/>
    <w:rsid w:val="0046727B"/>
    <w:rsid w:val="00471545"/>
    <w:rsid w:val="00472C27"/>
    <w:rsid w:val="00476ADB"/>
    <w:rsid w:val="004777D4"/>
    <w:rsid w:val="00477EA6"/>
    <w:rsid w:val="00480899"/>
    <w:rsid w:val="00482964"/>
    <w:rsid w:val="004846F9"/>
    <w:rsid w:val="004863F0"/>
    <w:rsid w:val="00486804"/>
    <w:rsid w:val="004907F9"/>
    <w:rsid w:val="004927E4"/>
    <w:rsid w:val="0049639E"/>
    <w:rsid w:val="00496937"/>
    <w:rsid w:val="004A06FD"/>
    <w:rsid w:val="004A2078"/>
    <w:rsid w:val="004A21CD"/>
    <w:rsid w:val="004A34D9"/>
    <w:rsid w:val="004A49AF"/>
    <w:rsid w:val="004A4A4A"/>
    <w:rsid w:val="004B23F2"/>
    <w:rsid w:val="004B5D26"/>
    <w:rsid w:val="004C158C"/>
    <w:rsid w:val="004C4504"/>
    <w:rsid w:val="004C5F05"/>
    <w:rsid w:val="004D0FF0"/>
    <w:rsid w:val="004D1BC7"/>
    <w:rsid w:val="004D2BF4"/>
    <w:rsid w:val="004D3BD0"/>
    <w:rsid w:val="004D4D45"/>
    <w:rsid w:val="004D5F17"/>
    <w:rsid w:val="004E1D6F"/>
    <w:rsid w:val="004E2014"/>
    <w:rsid w:val="004E2AA9"/>
    <w:rsid w:val="004E3018"/>
    <w:rsid w:val="004E3403"/>
    <w:rsid w:val="004E4583"/>
    <w:rsid w:val="004E49EF"/>
    <w:rsid w:val="004E6A24"/>
    <w:rsid w:val="004E6BF9"/>
    <w:rsid w:val="004E6CA0"/>
    <w:rsid w:val="004F015B"/>
    <w:rsid w:val="004F24ED"/>
    <w:rsid w:val="004F2A27"/>
    <w:rsid w:val="00502DB5"/>
    <w:rsid w:val="00506533"/>
    <w:rsid w:val="005079AB"/>
    <w:rsid w:val="00511FCC"/>
    <w:rsid w:val="005138BE"/>
    <w:rsid w:val="00513B95"/>
    <w:rsid w:val="00515BB3"/>
    <w:rsid w:val="005161B3"/>
    <w:rsid w:val="005174F2"/>
    <w:rsid w:val="0052156A"/>
    <w:rsid w:val="00525B95"/>
    <w:rsid w:val="00530016"/>
    <w:rsid w:val="00533E9E"/>
    <w:rsid w:val="0053512A"/>
    <w:rsid w:val="0053758B"/>
    <w:rsid w:val="00537E5E"/>
    <w:rsid w:val="00542474"/>
    <w:rsid w:val="0054514F"/>
    <w:rsid w:val="0054755E"/>
    <w:rsid w:val="005517EA"/>
    <w:rsid w:val="005547E6"/>
    <w:rsid w:val="00555063"/>
    <w:rsid w:val="00560BA5"/>
    <w:rsid w:val="00566201"/>
    <w:rsid w:val="005705F8"/>
    <w:rsid w:val="005759B1"/>
    <w:rsid w:val="0057648C"/>
    <w:rsid w:val="00580019"/>
    <w:rsid w:val="00582360"/>
    <w:rsid w:val="005839D5"/>
    <w:rsid w:val="00586DEC"/>
    <w:rsid w:val="00590A3E"/>
    <w:rsid w:val="00593A2B"/>
    <w:rsid w:val="00593DB2"/>
    <w:rsid w:val="005953F5"/>
    <w:rsid w:val="005958A7"/>
    <w:rsid w:val="005A1F92"/>
    <w:rsid w:val="005A224A"/>
    <w:rsid w:val="005A2C0D"/>
    <w:rsid w:val="005A2E45"/>
    <w:rsid w:val="005A3521"/>
    <w:rsid w:val="005A362B"/>
    <w:rsid w:val="005A60FD"/>
    <w:rsid w:val="005B0233"/>
    <w:rsid w:val="005B0D54"/>
    <w:rsid w:val="005B0E60"/>
    <w:rsid w:val="005B0F06"/>
    <w:rsid w:val="005B3591"/>
    <w:rsid w:val="005B3AA0"/>
    <w:rsid w:val="005B54D5"/>
    <w:rsid w:val="005B5C8C"/>
    <w:rsid w:val="005B6522"/>
    <w:rsid w:val="005C31CB"/>
    <w:rsid w:val="005C3A49"/>
    <w:rsid w:val="005C4853"/>
    <w:rsid w:val="005C4C46"/>
    <w:rsid w:val="005C51FB"/>
    <w:rsid w:val="005C6BAD"/>
    <w:rsid w:val="005D0648"/>
    <w:rsid w:val="005D10DD"/>
    <w:rsid w:val="005D2C1E"/>
    <w:rsid w:val="005D32E6"/>
    <w:rsid w:val="005D51A3"/>
    <w:rsid w:val="005D582E"/>
    <w:rsid w:val="005D5F9A"/>
    <w:rsid w:val="005D75C7"/>
    <w:rsid w:val="005E0DE8"/>
    <w:rsid w:val="005E119D"/>
    <w:rsid w:val="005E2ECB"/>
    <w:rsid w:val="005E6B03"/>
    <w:rsid w:val="005E6EA1"/>
    <w:rsid w:val="005E7DDF"/>
    <w:rsid w:val="005F0510"/>
    <w:rsid w:val="005F43A6"/>
    <w:rsid w:val="005F5D9D"/>
    <w:rsid w:val="005F6FA7"/>
    <w:rsid w:val="005F7C91"/>
    <w:rsid w:val="00600424"/>
    <w:rsid w:val="006010DC"/>
    <w:rsid w:val="006014F6"/>
    <w:rsid w:val="00602011"/>
    <w:rsid w:val="0060593B"/>
    <w:rsid w:val="00607E8D"/>
    <w:rsid w:val="00610CF6"/>
    <w:rsid w:val="00611B10"/>
    <w:rsid w:val="00614A41"/>
    <w:rsid w:val="00615090"/>
    <w:rsid w:val="006154CD"/>
    <w:rsid w:val="0062220E"/>
    <w:rsid w:val="006225F5"/>
    <w:rsid w:val="00627BB7"/>
    <w:rsid w:val="0063051C"/>
    <w:rsid w:val="00630853"/>
    <w:rsid w:val="00631674"/>
    <w:rsid w:val="006348F7"/>
    <w:rsid w:val="0063570D"/>
    <w:rsid w:val="00635B0F"/>
    <w:rsid w:val="006364C2"/>
    <w:rsid w:val="00641432"/>
    <w:rsid w:val="00641E70"/>
    <w:rsid w:val="00644517"/>
    <w:rsid w:val="006449BC"/>
    <w:rsid w:val="00644FAA"/>
    <w:rsid w:val="00647470"/>
    <w:rsid w:val="00653B93"/>
    <w:rsid w:val="00655874"/>
    <w:rsid w:val="00655D65"/>
    <w:rsid w:val="00656627"/>
    <w:rsid w:val="00656AB6"/>
    <w:rsid w:val="00663030"/>
    <w:rsid w:val="0066511B"/>
    <w:rsid w:val="006666B4"/>
    <w:rsid w:val="006718FF"/>
    <w:rsid w:val="0067307C"/>
    <w:rsid w:val="0067478F"/>
    <w:rsid w:val="00676DA5"/>
    <w:rsid w:val="006806F2"/>
    <w:rsid w:val="006807B0"/>
    <w:rsid w:val="0068171E"/>
    <w:rsid w:val="00685FD5"/>
    <w:rsid w:val="006861E8"/>
    <w:rsid w:val="006869F2"/>
    <w:rsid w:val="00686C13"/>
    <w:rsid w:val="00687699"/>
    <w:rsid w:val="00690AEA"/>
    <w:rsid w:val="006928D1"/>
    <w:rsid w:val="0069357C"/>
    <w:rsid w:val="0069462F"/>
    <w:rsid w:val="00694F43"/>
    <w:rsid w:val="0069670C"/>
    <w:rsid w:val="00696784"/>
    <w:rsid w:val="006A456A"/>
    <w:rsid w:val="006A52E8"/>
    <w:rsid w:val="006A5E1A"/>
    <w:rsid w:val="006B4546"/>
    <w:rsid w:val="006B6B31"/>
    <w:rsid w:val="006C05DC"/>
    <w:rsid w:val="006C16D8"/>
    <w:rsid w:val="006C1B4E"/>
    <w:rsid w:val="006C2789"/>
    <w:rsid w:val="006C2C1D"/>
    <w:rsid w:val="006C356A"/>
    <w:rsid w:val="006C4802"/>
    <w:rsid w:val="006C4C1A"/>
    <w:rsid w:val="006C5302"/>
    <w:rsid w:val="006C6021"/>
    <w:rsid w:val="006C6AEB"/>
    <w:rsid w:val="006D0701"/>
    <w:rsid w:val="006D2EB4"/>
    <w:rsid w:val="006D309A"/>
    <w:rsid w:val="006D550D"/>
    <w:rsid w:val="006D5FA1"/>
    <w:rsid w:val="006D771C"/>
    <w:rsid w:val="006D79BB"/>
    <w:rsid w:val="006E0E99"/>
    <w:rsid w:val="006E1AE9"/>
    <w:rsid w:val="006F0037"/>
    <w:rsid w:val="006F0A1B"/>
    <w:rsid w:val="006F0A8C"/>
    <w:rsid w:val="006F2385"/>
    <w:rsid w:val="006F7017"/>
    <w:rsid w:val="007012D6"/>
    <w:rsid w:val="00703F74"/>
    <w:rsid w:val="00707071"/>
    <w:rsid w:val="00710DF4"/>
    <w:rsid w:val="00712A5C"/>
    <w:rsid w:val="00712DF2"/>
    <w:rsid w:val="0071425D"/>
    <w:rsid w:val="00714574"/>
    <w:rsid w:val="0071485C"/>
    <w:rsid w:val="007156CC"/>
    <w:rsid w:val="00716994"/>
    <w:rsid w:val="007205DC"/>
    <w:rsid w:val="00723202"/>
    <w:rsid w:val="0072434E"/>
    <w:rsid w:val="00730634"/>
    <w:rsid w:val="0073519B"/>
    <w:rsid w:val="007359D4"/>
    <w:rsid w:val="0073665C"/>
    <w:rsid w:val="007370D0"/>
    <w:rsid w:val="007415AA"/>
    <w:rsid w:val="0074307B"/>
    <w:rsid w:val="00743D79"/>
    <w:rsid w:val="00743E9B"/>
    <w:rsid w:val="0074513B"/>
    <w:rsid w:val="007462F1"/>
    <w:rsid w:val="00747F61"/>
    <w:rsid w:val="0075178F"/>
    <w:rsid w:val="007579A4"/>
    <w:rsid w:val="0076173A"/>
    <w:rsid w:val="00762957"/>
    <w:rsid w:val="007669E4"/>
    <w:rsid w:val="00766A9C"/>
    <w:rsid w:val="00766D0D"/>
    <w:rsid w:val="0076739B"/>
    <w:rsid w:val="00771F7B"/>
    <w:rsid w:val="00772922"/>
    <w:rsid w:val="0077303C"/>
    <w:rsid w:val="00773324"/>
    <w:rsid w:val="007735E1"/>
    <w:rsid w:val="00774063"/>
    <w:rsid w:val="00774689"/>
    <w:rsid w:val="00775F26"/>
    <w:rsid w:val="00780B94"/>
    <w:rsid w:val="00781505"/>
    <w:rsid w:val="007837A9"/>
    <w:rsid w:val="00783ADC"/>
    <w:rsid w:val="0078553A"/>
    <w:rsid w:val="00785D6A"/>
    <w:rsid w:val="00790961"/>
    <w:rsid w:val="00793EFC"/>
    <w:rsid w:val="00796261"/>
    <w:rsid w:val="007969BB"/>
    <w:rsid w:val="007974CC"/>
    <w:rsid w:val="007A081B"/>
    <w:rsid w:val="007A110F"/>
    <w:rsid w:val="007A5717"/>
    <w:rsid w:val="007A74BE"/>
    <w:rsid w:val="007B2241"/>
    <w:rsid w:val="007B449B"/>
    <w:rsid w:val="007B5A7F"/>
    <w:rsid w:val="007C3118"/>
    <w:rsid w:val="007C4AAA"/>
    <w:rsid w:val="007C6F61"/>
    <w:rsid w:val="007D01D7"/>
    <w:rsid w:val="007E0486"/>
    <w:rsid w:val="007E13AB"/>
    <w:rsid w:val="007E14A1"/>
    <w:rsid w:val="007E3C32"/>
    <w:rsid w:val="007F0B48"/>
    <w:rsid w:val="007F5578"/>
    <w:rsid w:val="00801EE0"/>
    <w:rsid w:val="00802400"/>
    <w:rsid w:val="008034FD"/>
    <w:rsid w:val="00804084"/>
    <w:rsid w:val="00810287"/>
    <w:rsid w:val="00811BDA"/>
    <w:rsid w:val="00812149"/>
    <w:rsid w:val="00813831"/>
    <w:rsid w:val="008148F3"/>
    <w:rsid w:val="008150AB"/>
    <w:rsid w:val="008219DA"/>
    <w:rsid w:val="008222CB"/>
    <w:rsid w:val="008244AB"/>
    <w:rsid w:val="008250B5"/>
    <w:rsid w:val="00826484"/>
    <w:rsid w:val="0082720C"/>
    <w:rsid w:val="00832063"/>
    <w:rsid w:val="00833CB4"/>
    <w:rsid w:val="008344B2"/>
    <w:rsid w:val="008346F1"/>
    <w:rsid w:val="008354DE"/>
    <w:rsid w:val="00840149"/>
    <w:rsid w:val="00840D90"/>
    <w:rsid w:val="008411DA"/>
    <w:rsid w:val="0084243D"/>
    <w:rsid w:val="00846C2C"/>
    <w:rsid w:val="00850439"/>
    <w:rsid w:val="008517E4"/>
    <w:rsid w:val="00853006"/>
    <w:rsid w:val="00854A91"/>
    <w:rsid w:val="00854AD9"/>
    <w:rsid w:val="00864676"/>
    <w:rsid w:val="00866BF0"/>
    <w:rsid w:val="00871F2C"/>
    <w:rsid w:val="008749B2"/>
    <w:rsid w:val="00876564"/>
    <w:rsid w:val="00876648"/>
    <w:rsid w:val="00877A33"/>
    <w:rsid w:val="00881CF9"/>
    <w:rsid w:val="00883D53"/>
    <w:rsid w:val="008847C2"/>
    <w:rsid w:val="00884F18"/>
    <w:rsid w:val="0088626A"/>
    <w:rsid w:val="00886904"/>
    <w:rsid w:val="00886CB8"/>
    <w:rsid w:val="008938C7"/>
    <w:rsid w:val="00893C82"/>
    <w:rsid w:val="00893F83"/>
    <w:rsid w:val="00896484"/>
    <w:rsid w:val="008B1683"/>
    <w:rsid w:val="008B3E20"/>
    <w:rsid w:val="008B5F93"/>
    <w:rsid w:val="008B682A"/>
    <w:rsid w:val="008B6984"/>
    <w:rsid w:val="008B6F90"/>
    <w:rsid w:val="008B799D"/>
    <w:rsid w:val="008C1F74"/>
    <w:rsid w:val="008D3D96"/>
    <w:rsid w:val="008D4E0D"/>
    <w:rsid w:val="008D6562"/>
    <w:rsid w:val="008E028F"/>
    <w:rsid w:val="008E129A"/>
    <w:rsid w:val="008E243E"/>
    <w:rsid w:val="008E3B29"/>
    <w:rsid w:val="008E578F"/>
    <w:rsid w:val="008F302B"/>
    <w:rsid w:val="008F69F7"/>
    <w:rsid w:val="008F78F7"/>
    <w:rsid w:val="00900F2D"/>
    <w:rsid w:val="00902171"/>
    <w:rsid w:val="00905287"/>
    <w:rsid w:val="0090621C"/>
    <w:rsid w:val="00906D9A"/>
    <w:rsid w:val="00915421"/>
    <w:rsid w:val="00916207"/>
    <w:rsid w:val="009216B3"/>
    <w:rsid w:val="00923661"/>
    <w:rsid w:val="00925275"/>
    <w:rsid w:val="00925FED"/>
    <w:rsid w:val="00931114"/>
    <w:rsid w:val="0093132B"/>
    <w:rsid w:val="009333FE"/>
    <w:rsid w:val="00934A67"/>
    <w:rsid w:val="00935CA0"/>
    <w:rsid w:val="00935FDB"/>
    <w:rsid w:val="00936E1B"/>
    <w:rsid w:val="0093733D"/>
    <w:rsid w:val="009401F7"/>
    <w:rsid w:val="009419B8"/>
    <w:rsid w:val="00941B60"/>
    <w:rsid w:val="009440F5"/>
    <w:rsid w:val="00955D94"/>
    <w:rsid w:val="00957E0C"/>
    <w:rsid w:val="00961563"/>
    <w:rsid w:val="00961933"/>
    <w:rsid w:val="00963E80"/>
    <w:rsid w:val="0096666F"/>
    <w:rsid w:val="009701C5"/>
    <w:rsid w:val="009708EC"/>
    <w:rsid w:val="00972B74"/>
    <w:rsid w:val="00973695"/>
    <w:rsid w:val="009750A5"/>
    <w:rsid w:val="00975184"/>
    <w:rsid w:val="0097706B"/>
    <w:rsid w:val="0098391A"/>
    <w:rsid w:val="00985721"/>
    <w:rsid w:val="00985F58"/>
    <w:rsid w:val="009875B7"/>
    <w:rsid w:val="009909AD"/>
    <w:rsid w:val="009913DB"/>
    <w:rsid w:val="00993CBF"/>
    <w:rsid w:val="0099472B"/>
    <w:rsid w:val="00994A67"/>
    <w:rsid w:val="009951AF"/>
    <w:rsid w:val="009A00F1"/>
    <w:rsid w:val="009A1152"/>
    <w:rsid w:val="009A22F9"/>
    <w:rsid w:val="009A26F2"/>
    <w:rsid w:val="009A5052"/>
    <w:rsid w:val="009A68FF"/>
    <w:rsid w:val="009A760C"/>
    <w:rsid w:val="009B0AF0"/>
    <w:rsid w:val="009B2225"/>
    <w:rsid w:val="009C0681"/>
    <w:rsid w:val="009C1897"/>
    <w:rsid w:val="009C21D5"/>
    <w:rsid w:val="009C2B73"/>
    <w:rsid w:val="009C2D51"/>
    <w:rsid w:val="009C32E3"/>
    <w:rsid w:val="009C4E77"/>
    <w:rsid w:val="009C5C98"/>
    <w:rsid w:val="009D3A9B"/>
    <w:rsid w:val="009D47DA"/>
    <w:rsid w:val="009D67C5"/>
    <w:rsid w:val="009E1271"/>
    <w:rsid w:val="009E4908"/>
    <w:rsid w:val="009E5D93"/>
    <w:rsid w:val="009E7192"/>
    <w:rsid w:val="009E7E64"/>
    <w:rsid w:val="009F3237"/>
    <w:rsid w:val="009F744A"/>
    <w:rsid w:val="009F77D1"/>
    <w:rsid w:val="00A052FB"/>
    <w:rsid w:val="00A05517"/>
    <w:rsid w:val="00A106A4"/>
    <w:rsid w:val="00A16E4F"/>
    <w:rsid w:val="00A232D1"/>
    <w:rsid w:val="00A26B74"/>
    <w:rsid w:val="00A30FE0"/>
    <w:rsid w:val="00A31FA4"/>
    <w:rsid w:val="00A373AC"/>
    <w:rsid w:val="00A37503"/>
    <w:rsid w:val="00A403D3"/>
    <w:rsid w:val="00A43595"/>
    <w:rsid w:val="00A448BC"/>
    <w:rsid w:val="00A46113"/>
    <w:rsid w:val="00A471BF"/>
    <w:rsid w:val="00A471DC"/>
    <w:rsid w:val="00A504D4"/>
    <w:rsid w:val="00A529C1"/>
    <w:rsid w:val="00A53E46"/>
    <w:rsid w:val="00A551BD"/>
    <w:rsid w:val="00A554B5"/>
    <w:rsid w:val="00A55DD2"/>
    <w:rsid w:val="00A561AA"/>
    <w:rsid w:val="00A73C21"/>
    <w:rsid w:val="00A7480C"/>
    <w:rsid w:val="00A74B63"/>
    <w:rsid w:val="00A7620A"/>
    <w:rsid w:val="00A76228"/>
    <w:rsid w:val="00A7638A"/>
    <w:rsid w:val="00A77349"/>
    <w:rsid w:val="00A80CF1"/>
    <w:rsid w:val="00A81845"/>
    <w:rsid w:val="00A82F98"/>
    <w:rsid w:val="00A83F44"/>
    <w:rsid w:val="00A845F5"/>
    <w:rsid w:val="00A84810"/>
    <w:rsid w:val="00A85C1A"/>
    <w:rsid w:val="00A8716E"/>
    <w:rsid w:val="00A9136F"/>
    <w:rsid w:val="00A94B9A"/>
    <w:rsid w:val="00A9586A"/>
    <w:rsid w:val="00AA1ADB"/>
    <w:rsid w:val="00AA384A"/>
    <w:rsid w:val="00AA726E"/>
    <w:rsid w:val="00AA72A0"/>
    <w:rsid w:val="00AB06E4"/>
    <w:rsid w:val="00AB5250"/>
    <w:rsid w:val="00AB52D0"/>
    <w:rsid w:val="00AB6FE1"/>
    <w:rsid w:val="00AC01D7"/>
    <w:rsid w:val="00AC28F6"/>
    <w:rsid w:val="00AC347D"/>
    <w:rsid w:val="00AC35C5"/>
    <w:rsid w:val="00AD3970"/>
    <w:rsid w:val="00AD4519"/>
    <w:rsid w:val="00AD4E9E"/>
    <w:rsid w:val="00AD7005"/>
    <w:rsid w:val="00AD74DD"/>
    <w:rsid w:val="00AD7DC9"/>
    <w:rsid w:val="00AE1A96"/>
    <w:rsid w:val="00AE4B4F"/>
    <w:rsid w:val="00AE7434"/>
    <w:rsid w:val="00AE7CED"/>
    <w:rsid w:val="00AF1DF1"/>
    <w:rsid w:val="00AF290D"/>
    <w:rsid w:val="00AF6363"/>
    <w:rsid w:val="00AF6498"/>
    <w:rsid w:val="00B00458"/>
    <w:rsid w:val="00B00C37"/>
    <w:rsid w:val="00B012C2"/>
    <w:rsid w:val="00B048A1"/>
    <w:rsid w:val="00B07589"/>
    <w:rsid w:val="00B07AA0"/>
    <w:rsid w:val="00B113B2"/>
    <w:rsid w:val="00B14AC9"/>
    <w:rsid w:val="00B16472"/>
    <w:rsid w:val="00B16B0A"/>
    <w:rsid w:val="00B1772A"/>
    <w:rsid w:val="00B203A8"/>
    <w:rsid w:val="00B20A41"/>
    <w:rsid w:val="00B23E17"/>
    <w:rsid w:val="00B24228"/>
    <w:rsid w:val="00B2635C"/>
    <w:rsid w:val="00B26ED7"/>
    <w:rsid w:val="00B272A9"/>
    <w:rsid w:val="00B30BA4"/>
    <w:rsid w:val="00B30DDA"/>
    <w:rsid w:val="00B313D9"/>
    <w:rsid w:val="00B346C7"/>
    <w:rsid w:val="00B40FCB"/>
    <w:rsid w:val="00B42153"/>
    <w:rsid w:val="00B43E37"/>
    <w:rsid w:val="00B450EE"/>
    <w:rsid w:val="00B457D5"/>
    <w:rsid w:val="00B45A76"/>
    <w:rsid w:val="00B45EE3"/>
    <w:rsid w:val="00B57074"/>
    <w:rsid w:val="00B61282"/>
    <w:rsid w:val="00B6161A"/>
    <w:rsid w:val="00B66E6A"/>
    <w:rsid w:val="00B7403D"/>
    <w:rsid w:val="00B754B8"/>
    <w:rsid w:val="00B77A73"/>
    <w:rsid w:val="00B80F7A"/>
    <w:rsid w:val="00B86476"/>
    <w:rsid w:val="00B87807"/>
    <w:rsid w:val="00B87A90"/>
    <w:rsid w:val="00B909C2"/>
    <w:rsid w:val="00B914C6"/>
    <w:rsid w:val="00B91919"/>
    <w:rsid w:val="00B95901"/>
    <w:rsid w:val="00B95E6C"/>
    <w:rsid w:val="00BA1E9B"/>
    <w:rsid w:val="00BA403E"/>
    <w:rsid w:val="00BA4C99"/>
    <w:rsid w:val="00BA70E3"/>
    <w:rsid w:val="00BB4E4C"/>
    <w:rsid w:val="00BB6FF8"/>
    <w:rsid w:val="00BC012D"/>
    <w:rsid w:val="00BC0FCC"/>
    <w:rsid w:val="00BC1655"/>
    <w:rsid w:val="00BC285B"/>
    <w:rsid w:val="00BC3287"/>
    <w:rsid w:val="00BC3F23"/>
    <w:rsid w:val="00BC58C8"/>
    <w:rsid w:val="00BC5FB6"/>
    <w:rsid w:val="00BC75A8"/>
    <w:rsid w:val="00BC7BF8"/>
    <w:rsid w:val="00BD3053"/>
    <w:rsid w:val="00BE1E50"/>
    <w:rsid w:val="00BE2B8F"/>
    <w:rsid w:val="00BE5FA5"/>
    <w:rsid w:val="00BF04AA"/>
    <w:rsid w:val="00BF1EC9"/>
    <w:rsid w:val="00BF4D39"/>
    <w:rsid w:val="00BF5235"/>
    <w:rsid w:val="00BF57BF"/>
    <w:rsid w:val="00BF6ADA"/>
    <w:rsid w:val="00BF7104"/>
    <w:rsid w:val="00C001CE"/>
    <w:rsid w:val="00C0095E"/>
    <w:rsid w:val="00C03632"/>
    <w:rsid w:val="00C04565"/>
    <w:rsid w:val="00C04CD5"/>
    <w:rsid w:val="00C06F89"/>
    <w:rsid w:val="00C10ADA"/>
    <w:rsid w:val="00C1184B"/>
    <w:rsid w:val="00C12005"/>
    <w:rsid w:val="00C1529B"/>
    <w:rsid w:val="00C15E7F"/>
    <w:rsid w:val="00C1680B"/>
    <w:rsid w:val="00C2003A"/>
    <w:rsid w:val="00C21643"/>
    <w:rsid w:val="00C24300"/>
    <w:rsid w:val="00C26DBD"/>
    <w:rsid w:val="00C273B1"/>
    <w:rsid w:val="00C32E2B"/>
    <w:rsid w:val="00C33FBF"/>
    <w:rsid w:val="00C3782D"/>
    <w:rsid w:val="00C402D8"/>
    <w:rsid w:val="00C43AF0"/>
    <w:rsid w:val="00C510E1"/>
    <w:rsid w:val="00C518CA"/>
    <w:rsid w:val="00C51B4B"/>
    <w:rsid w:val="00C52B97"/>
    <w:rsid w:val="00C6091F"/>
    <w:rsid w:val="00C630C3"/>
    <w:rsid w:val="00C63771"/>
    <w:rsid w:val="00C64F29"/>
    <w:rsid w:val="00C66472"/>
    <w:rsid w:val="00C66AE8"/>
    <w:rsid w:val="00C700C9"/>
    <w:rsid w:val="00C7174F"/>
    <w:rsid w:val="00C7261D"/>
    <w:rsid w:val="00C80078"/>
    <w:rsid w:val="00C8080E"/>
    <w:rsid w:val="00C80E21"/>
    <w:rsid w:val="00C8112C"/>
    <w:rsid w:val="00C82B4B"/>
    <w:rsid w:val="00C84541"/>
    <w:rsid w:val="00C85F73"/>
    <w:rsid w:val="00C86053"/>
    <w:rsid w:val="00C928DF"/>
    <w:rsid w:val="00C93C61"/>
    <w:rsid w:val="00C953A8"/>
    <w:rsid w:val="00C96FA8"/>
    <w:rsid w:val="00C97BA5"/>
    <w:rsid w:val="00CA08DA"/>
    <w:rsid w:val="00CA149B"/>
    <w:rsid w:val="00CA3B63"/>
    <w:rsid w:val="00CA74EC"/>
    <w:rsid w:val="00CB7C5D"/>
    <w:rsid w:val="00CC08A6"/>
    <w:rsid w:val="00CC35B7"/>
    <w:rsid w:val="00CC362E"/>
    <w:rsid w:val="00CC59F8"/>
    <w:rsid w:val="00CD00D0"/>
    <w:rsid w:val="00CD0A44"/>
    <w:rsid w:val="00CD2886"/>
    <w:rsid w:val="00CD488C"/>
    <w:rsid w:val="00CD6296"/>
    <w:rsid w:val="00CF225A"/>
    <w:rsid w:val="00D02691"/>
    <w:rsid w:val="00D035CC"/>
    <w:rsid w:val="00D03AFF"/>
    <w:rsid w:val="00D04C89"/>
    <w:rsid w:val="00D04FA7"/>
    <w:rsid w:val="00D05474"/>
    <w:rsid w:val="00D05789"/>
    <w:rsid w:val="00D071FE"/>
    <w:rsid w:val="00D0783A"/>
    <w:rsid w:val="00D1047E"/>
    <w:rsid w:val="00D1309B"/>
    <w:rsid w:val="00D14605"/>
    <w:rsid w:val="00D14F88"/>
    <w:rsid w:val="00D158FC"/>
    <w:rsid w:val="00D1766F"/>
    <w:rsid w:val="00D24A5B"/>
    <w:rsid w:val="00D315AE"/>
    <w:rsid w:val="00D32DAC"/>
    <w:rsid w:val="00D3489D"/>
    <w:rsid w:val="00D37C68"/>
    <w:rsid w:val="00D4011A"/>
    <w:rsid w:val="00D40247"/>
    <w:rsid w:val="00D4494A"/>
    <w:rsid w:val="00D455AB"/>
    <w:rsid w:val="00D466A3"/>
    <w:rsid w:val="00D46E05"/>
    <w:rsid w:val="00D47498"/>
    <w:rsid w:val="00D50D66"/>
    <w:rsid w:val="00D50DF8"/>
    <w:rsid w:val="00D54CD4"/>
    <w:rsid w:val="00D54D50"/>
    <w:rsid w:val="00D56565"/>
    <w:rsid w:val="00D60630"/>
    <w:rsid w:val="00D61590"/>
    <w:rsid w:val="00D61BFD"/>
    <w:rsid w:val="00D61E86"/>
    <w:rsid w:val="00D63234"/>
    <w:rsid w:val="00D63982"/>
    <w:rsid w:val="00D64693"/>
    <w:rsid w:val="00D64A97"/>
    <w:rsid w:val="00D64E3E"/>
    <w:rsid w:val="00D65459"/>
    <w:rsid w:val="00D65648"/>
    <w:rsid w:val="00D65CD6"/>
    <w:rsid w:val="00D7097B"/>
    <w:rsid w:val="00D72319"/>
    <w:rsid w:val="00D7666A"/>
    <w:rsid w:val="00D8179D"/>
    <w:rsid w:val="00D81FFF"/>
    <w:rsid w:val="00D84B88"/>
    <w:rsid w:val="00D918B9"/>
    <w:rsid w:val="00D91DC3"/>
    <w:rsid w:val="00D9246A"/>
    <w:rsid w:val="00D93FE7"/>
    <w:rsid w:val="00D94A6E"/>
    <w:rsid w:val="00D96B02"/>
    <w:rsid w:val="00DA0F49"/>
    <w:rsid w:val="00DA1E36"/>
    <w:rsid w:val="00DB30D5"/>
    <w:rsid w:val="00DB33F5"/>
    <w:rsid w:val="00DB3BD2"/>
    <w:rsid w:val="00DB3CA9"/>
    <w:rsid w:val="00DC413F"/>
    <w:rsid w:val="00DC4E62"/>
    <w:rsid w:val="00DD09FE"/>
    <w:rsid w:val="00DD1CE7"/>
    <w:rsid w:val="00DD3A4D"/>
    <w:rsid w:val="00DE1665"/>
    <w:rsid w:val="00DE299B"/>
    <w:rsid w:val="00DE374B"/>
    <w:rsid w:val="00DE5961"/>
    <w:rsid w:val="00DE5EB1"/>
    <w:rsid w:val="00DF2002"/>
    <w:rsid w:val="00DF6F77"/>
    <w:rsid w:val="00E00B0A"/>
    <w:rsid w:val="00E0442E"/>
    <w:rsid w:val="00E05E02"/>
    <w:rsid w:val="00E1031E"/>
    <w:rsid w:val="00E11B8A"/>
    <w:rsid w:val="00E12293"/>
    <w:rsid w:val="00E1463A"/>
    <w:rsid w:val="00E14A60"/>
    <w:rsid w:val="00E155DA"/>
    <w:rsid w:val="00E168CF"/>
    <w:rsid w:val="00E170E3"/>
    <w:rsid w:val="00E175EA"/>
    <w:rsid w:val="00E20D4A"/>
    <w:rsid w:val="00E22AFB"/>
    <w:rsid w:val="00E31A28"/>
    <w:rsid w:val="00E353F1"/>
    <w:rsid w:val="00E356E1"/>
    <w:rsid w:val="00E41E5A"/>
    <w:rsid w:val="00E42F48"/>
    <w:rsid w:val="00E43EB2"/>
    <w:rsid w:val="00E44213"/>
    <w:rsid w:val="00E46635"/>
    <w:rsid w:val="00E501C9"/>
    <w:rsid w:val="00E52D7C"/>
    <w:rsid w:val="00E542F4"/>
    <w:rsid w:val="00E5659B"/>
    <w:rsid w:val="00E565E9"/>
    <w:rsid w:val="00E60C3B"/>
    <w:rsid w:val="00E61578"/>
    <w:rsid w:val="00E638DB"/>
    <w:rsid w:val="00E648E0"/>
    <w:rsid w:val="00E6526F"/>
    <w:rsid w:val="00E70348"/>
    <w:rsid w:val="00E704EC"/>
    <w:rsid w:val="00E760FF"/>
    <w:rsid w:val="00E77782"/>
    <w:rsid w:val="00E80468"/>
    <w:rsid w:val="00E81309"/>
    <w:rsid w:val="00E8299F"/>
    <w:rsid w:val="00E83A98"/>
    <w:rsid w:val="00E83C71"/>
    <w:rsid w:val="00E848C5"/>
    <w:rsid w:val="00E85D5E"/>
    <w:rsid w:val="00E87614"/>
    <w:rsid w:val="00E9477B"/>
    <w:rsid w:val="00E9653A"/>
    <w:rsid w:val="00E96808"/>
    <w:rsid w:val="00EA1F7B"/>
    <w:rsid w:val="00EA6352"/>
    <w:rsid w:val="00EA67A3"/>
    <w:rsid w:val="00EB23D1"/>
    <w:rsid w:val="00EB2D29"/>
    <w:rsid w:val="00EB31D0"/>
    <w:rsid w:val="00EB5252"/>
    <w:rsid w:val="00EB6CA6"/>
    <w:rsid w:val="00EC04A1"/>
    <w:rsid w:val="00EC3A63"/>
    <w:rsid w:val="00EC5B93"/>
    <w:rsid w:val="00ED2851"/>
    <w:rsid w:val="00ED4366"/>
    <w:rsid w:val="00ED4958"/>
    <w:rsid w:val="00ED5124"/>
    <w:rsid w:val="00ED59E9"/>
    <w:rsid w:val="00EE1314"/>
    <w:rsid w:val="00EF13C5"/>
    <w:rsid w:val="00EF2286"/>
    <w:rsid w:val="00EF2F2C"/>
    <w:rsid w:val="00EF60D6"/>
    <w:rsid w:val="00EF7A52"/>
    <w:rsid w:val="00F01277"/>
    <w:rsid w:val="00F03457"/>
    <w:rsid w:val="00F07827"/>
    <w:rsid w:val="00F13422"/>
    <w:rsid w:val="00F15080"/>
    <w:rsid w:val="00F17E50"/>
    <w:rsid w:val="00F224D0"/>
    <w:rsid w:val="00F2456E"/>
    <w:rsid w:val="00F245CC"/>
    <w:rsid w:val="00F27E9E"/>
    <w:rsid w:val="00F301F8"/>
    <w:rsid w:val="00F31A20"/>
    <w:rsid w:val="00F34B09"/>
    <w:rsid w:val="00F37B45"/>
    <w:rsid w:val="00F37FED"/>
    <w:rsid w:val="00F41C90"/>
    <w:rsid w:val="00F43A57"/>
    <w:rsid w:val="00F457DD"/>
    <w:rsid w:val="00F45D1F"/>
    <w:rsid w:val="00F47DC6"/>
    <w:rsid w:val="00F506FD"/>
    <w:rsid w:val="00F51467"/>
    <w:rsid w:val="00F52985"/>
    <w:rsid w:val="00F52B97"/>
    <w:rsid w:val="00F53B7D"/>
    <w:rsid w:val="00F53EDC"/>
    <w:rsid w:val="00F57048"/>
    <w:rsid w:val="00F57235"/>
    <w:rsid w:val="00F57961"/>
    <w:rsid w:val="00F6003E"/>
    <w:rsid w:val="00F6044D"/>
    <w:rsid w:val="00F60EC4"/>
    <w:rsid w:val="00F66AB8"/>
    <w:rsid w:val="00F67806"/>
    <w:rsid w:val="00F70A13"/>
    <w:rsid w:val="00F738FF"/>
    <w:rsid w:val="00F74CB5"/>
    <w:rsid w:val="00F77881"/>
    <w:rsid w:val="00F8117A"/>
    <w:rsid w:val="00F824AF"/>
    <w:rsid w:val="00F831B0"/>
    <w:rsid w:val="00F862DD"/>
    <w:rsid w:val="00F8694A"/>
    <w:rsid w:val="00F876AD"/>
    <w:rsid w:val="00F9119F"/>
    <w:rsid w:val="00F969AB"/>
    <w:rsid w:val="00FA2A59"/>
    <w:rsid w:val="00FA49D0"/>
    <w:rsid w:val="00FA4CC4"/>
    <w:rsid w:val="00FB00A4"/>
    <w:rsid w:val="00FB2007"/>
    <w:rsid w:val="00FB3B2C"/>
    <w:rsid w:val="00FB5A6C"/>
    <w:rsid w:val="00FC145C"/>
    <w:rsid w:val="00FC5B2F"/>
    <w:rsid w:val="00FC71A4"/>
    <w:rsid w:val="00FD0129"/>
    <w:rsid w:val="00FD17E9"/>
    <w:rsid w:val="00FD4AFC"/>
    <w:rsid w:val="00FD5CFF"/>
    <w:rsid w:val="00FD7A61"/>
    <w:rsid w:val="00FD7AB5"/>
    <w:rsid w:val="00FD7B64"/>
    <w:rsid w:val="00FE0EE7"/>
    <w:rsid w:val="00FE1A48"/>
    <w:rsid w:val="00FE6365"/>
    <w:rsid w:val="00FF1638"/>
    <w:rsid w:val="00FF19A5"/>
    <w:rsid w:val="00FF2B1E"/>
    <w:rsid w:val="00FF76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847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847C2"/>
    <w:rPr>
      <w:b/>
      <w:bCs/>
    </w:rPr>
  </w:style>
  <w:style w:type="paragraph" w:styleId="a4">
    <w:name w:val="No Spacing"/>
    <w:uiPriority w:val="1"/>
    <w:qFormat/>
    <w:rsid w:val="008847C2"/>
    <w:pPr>
      <w:bidi/>
      <w:spacing w:after="0" w:line="240" w:lineRule="auto"/>
    </w:pPr>
  </w:style>
  <w:style w:type="paragraph" w:customStyle="1" w:styleId="Default">
    <w:name w:val="Default"/>
    <w:rsid w:val="008847C2"/>
    <w:pPr>
      <w:pBdr>
        <w:top w:val="nil"/>
        <w:left w:val="nil"/>
        <w:bottom w:val="nil"/>
        <w:right w:val="nil"/>
        <w:between w:val="nil"/>
        <w:bar w:val="nil"/>
      </w:pBdr>
      <w:bidi/>
      <w:spacing w:after="0" w:line="240" w:lineRule="auto"/>
    </w:pPr>
    <w:rPr>
      <w:rFonts w:ascii="Helvetica" w:eastAsia="Arial Unicode MS" w:hAnsi="Helvetica" w:cs="Arial Unicode MS"/>
      <w:color w:val="000000"/>
      <w:bdr w:val="nil"/>
    </w:rPr>
  </w:style>
  <w:style w:type="character" w:styleId="a5">
    <w:name w:val="annotation reference"/>
    <w:basedOn w:val="a0"/>
    <w:uiPriority w:val="99"/>
    <w:semiHidden/>
    <w:unhideWhenUsed/>
    <w:rsid w:val="008847C2"/>
    <w:rPr>
      <w:sz w:val="16"/>
      <w:szCs w:val="16"/>
    </w:rPr>
  </w:style>
  <w:style w:type="paragraph" w:styleId="a6">
    <w:name w:val="annotation text"/>
    <w:basedOn w:val="a"/>
    <w:link w:val="a7"/>
    <w:uiPriority w:val="99"/>
    <w:semiHidden/>
    <w:unhideWhenUsed/>
    <w:rsid w:val="008847C2"/>
    <w:pPr>
      <w:spacing w:after="160" w:line="240" w:lineRule="auto"/>
    </w:pPr>
    <w:rPr>
      <w:sz w:val="20"/>
      <w:szCs w:val="20"/>
    </w:rPr>
  </w:style>
  <w:style w:type="character" w:customStyle="1" w:styleId="a7">
    <w:name w:val="טקסט הערה תו"/>
    <w:basedOn w:val="a0"/>
    <w:link w:val="a6"/>
    <w:uiPriority w:val="99"/>
    <w:semiHidden/>
    <w:rsid w:val="008847C2"/>
    <w:rPr>
      <w:sz w:val="20"/>
      <w:szCs w:val="20"/>
    </w:rPr>
  </w:style>
  <w:style w:type="paragraph" w:styleId="a8">
    <w:name w:val="Balloon Text"/>
    <w:basedOn w:val="a"/>
    <w:link w:val="a9"/>
    <w:uiPriority w:val="99"/>
    <w:semiHidden/>
    <w:unhideWhenUsed/>
    <w:rsid w:val="008847C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847C2"/>
    <w:rPr>
      <w:rFonts w:ascii="Tahoma" w:hAnsi="Tahoma" w:cs="Tahoma"/>
      <w:sz w:val="16"/>
      <w:szCs w:val="16"/>
    </w:rPr>
  </w:style>
  <w:style w:type="character" w:styleId="Hyperlink">
    <w:name w:val="Hyperlink"/>
    <w:basedOn w:val="a0"/>
    <w:uiPriority w:val="99"/>
    <w:unhideWhenUsed/>
    <w:rsid w:val="008847C2"/>
    <w:rPr>
      <w:color w:val="0000FF" w:themeColor="hyperlink"/>
      <w:u w:val="single"/>
    </w:rPr>
  </w:style>
  <w:style w:type="paragraph" w:styleId="aa">
    <w:name w:val="annotation subject"/>
    <w:basedOn w:val="a6"/>
    <w:next w:val="a6"/>
    <w:link w:val="ab"/>
    <w:uiPriority w:val="99"/>
    <w:semiHidden/>
    <w:unhideWhenUsed/>
    <w:rsid w:val="00DC413F"/>
    <w:pPr>
      <w:spacing w:after="200"/>
    </w:pPr>
    <w:rPr>
      <w:b/>
      <w:bCs/>
    </w:rPr>
  </w:style>
  <w:style w:type="character" w:customStyle="1" w:styleId="ab">
    <w:name w:val="נושא הערה תו"/>
    <w:basedOn w:val="a7"/>
    <w:link w:val="aa"/>
    <w:uiPriority w:val="99"/>
    <w:semiHidden/>
    <w:rsid w:val="00DC413F"/>
    <w:rPr>
      <w:b/>
      <w:bCs/>
    </w:rPr>
  </w:style>
</w:styles>
</file>

<file path=word/webSettings.xml><?xml version="1.0" encoding="utf-8"?>
<w:webSettings xmlns:r="http://schemas.openxmlformats.org/officeDocument/2006/relationships" xmlns:w="http://schemas.openxmlformats.org/wordprocessingml/2006/main">
  <w:divs>
    <w:div w:id="526605162">
      <w:bodyDiv w:val="1"/>
      <w:marLeft w:val="0"/>
      <w:marRight w:val="0"/>
      <w:marTop w:val="0"/>
      <w:marBottom w:val="0"/>
      <w:divBdr>
        <w:top w:val="none" w:sz="0" w:space="0" w:color="auto"/>
        <w:left w:val="none" w:sz="0" w:space="0" w:color="auto"/>
        <w:bottom w:val="none" w:sz="0" w:space="0" w:color="auto"/>
        <w:right w:val="none" w:sz="0" w:space="0" w:color="auto"/>
      </w:divBdr>
    </w:div>
    <w:div w:id="621764641">
      <w:bodyDiv w:val="1"/>
      <w:marLeft w:val="0"/>
      <w:marRight w:val="0"/>
      <w:marTop w:val="0"/>
      <w:marBottom w:val="0"/>
      <w:divBdr>
        <w:top w:val="none" w:sz="0" w:space="0" w:color="auto"/>
        <w:left w:val="none" w:sz="0" w:space="0" w:color="auto"/>
        <w:bottom w:val="none" w:sz="0" w:space="0" w:color="auto"/>
        <w:right w:val="none" w:sz="0" w:space="0" w:color="auto"/>
      </w:divBdr>
    </w:div>
    <w:div w:id="12198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2_%D7%91%D7%9E%D7%90%D7%99" TargetMode="External"/><Relationship Id="rId13" Type="http://schemas.openxmlformats.org/officeDocument/2006/relationships/hyperlink" Target="https://he.wikipedia.org/wiki/%D7%9E%D7%93%D7%99%D7%A0%D7%95%D7%AA_%D7%94%D7%A6%D7%99%D7%A8" TargetMode="External"/><Relationship Id="rId18" Type="http://schemas.openxmlformats.org/officeDocument/2006/relationships/hyperlink" Target="https://he.wikipedia.org/wiki/%D7%90%D7%99%D7%98%D7%9C%D7%99%D7%94_%D7%94%D7%A4%D7%90%D7%A9%D7%99%D7%A1%D7%98%D7%99%D7%AA" TargetMode="External"/><Relationship Id="rId26" Type="http://schemas.openxmlformats.org/officeDocument/2006/relationships/hyperlink" Target="https://he.wikipedia.org/wiki/1930" TargetMode="External"/><Relationship Id="rId39" Type="http://schemas.openxmlformats.org/officeDocument/2006/relationships/hyperlink" Target="https://he.wikipedia.org/wiki/%D7%A0%D7%90%D7%A6%D7%99%D7%96%D7%9D" TargetMode="External"/><Relationship Id="rId3" Type="http://schemas.openxmlformats.org/officeDocument/2006/relationships/webSettings" Target="webSettings.xml"/><Relationship Id="rId21" Type="http://schemas.openxmlformats.org/officeDocument/2006/relationships/hyperlink" Target="https://he.wikipedia.org/wiki/1922" TargetMode="External"/><Relationship Id="rId34" Type="http://schemas.openxmlformats.org/officeDocument/2006/relationships/hyperlink" Target="https://he.wikipedia.org/wiki/1941"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he.wikipedia.org/wiki/%D7%A2%D7%99%D7%A8%D7%90%D7%A7" TargetMode="External"/><Relationship Id="rId17" Type="http://schemas.openxmlformats.org/officeDocument/2006/relationships/hyperlink" Target="https://he.wikipedia.org/wiki/%D7%92%D7%A8%D7%9E%D7%A0%D7%99%D7%94_%D7%94%D7%A0%D7%90%D7%A6%D7%99%D7%AA" TargetMode="External"/><Relationship Id="rId25" Type="http://schemas.openxmlformats.org/officeDocument/2006/relationships/hyperlink" Target="https://he.wikipedia.org/wiki/%D7%97%D7%91%D7%A8%D7%AA_%D7%94%D7%A0%D7%A4%D7%98_%D7%94%D7%A2%D7%99%D7%A8%D7%90%D7%A7%D7%99%D7%AA" TargetMode="External"/><Relationship Id="rId33" Type="http://schemas.openxmlformats.org/officeDocument/2006/relationships/hyperlink" Target="https://he.wikipedia.org/wiki/%D7%A8%D7%90%D7%A9_%D7%9E%D7%9E%D7%A9%D7%9C%D7%AA_%D7%A2%D7%99%D7%A8%D7%90%D7%A7" TargetMode="External"/><Relationship Id="rId38" Type="http://schemas.openxmlformats.org/officeDocument/2006/relationships/hyperlink" Target="https://he.wikipedia.org/wiki/%D7%A2%D7%91%D7%93_%D7%90%D7%9C-%D7%90%D7%99%D7%9C%D7%94" TargetMode="External"/><Relationship Id="rId2" Type="http://schemas.openxmlformats.org/officeDocument/2006/relationships/settings" Target="settings.xml"/><Relationship Id="rId16" Type="http://schemas.openxmlformats.org/officeDocument/2006/relationships/hyperlink" Target="https://he.wikipedia.org/wiki/%D7%94%D7%A6%D7%91%D7%90_%D7%94%D7%91%D7%A8%D7%99%D7%98%D7%99" TargetMode="External"/><Relationship Id="rId20" Type="http://schemas.openxmlformats.org/officeDocument/2006/relationships/hyperlink" Target="https://he.wikipedia.org/wiki/%D7%A0%D7%A4%D7%98" TargetMode="External"/><Relationship Id="rId29" Type="http://schemas.openxmlformats.org/officeDocument/2006/relationships/hyperlink" Target="https://he.wikipedia.org/wiki/%D7%A7%D7%95%D7%91%D7%A5:Rashid_Ali_Al-Gaylani.jpg" TargetMode="External"/><Relationship Id="rId41" Type="http://schemas.openxmlformats.org/officeDocument/2006/relationships/hyperlink" Target="https://he.wikipedia.org/wiki/%D7%A8%D7%A9%D7%99%D7%93_%D7%A2%D7%90%D7%9C%D7%99_%D7%90%D7%9C-%D7%9B%D7%99%D7%9C%D7%90%D7%A0%D7%99" TargetMode="External"/><Relationship Id="rId1" Type="http://schemas.openxmlformats.org/officeDocument/2006/relationships/styles" Target="styles.xml"/><Relationship Id="rId6" Type="http://schemas.openxmlformats.org/officeDocument/2006/relationships/hyperlink" Target="https://www.makorrishon.co.il/wp-content/uploads/2019/05/Bundesarchiv_Bild_146-1987-004-09A_Amin_al_Husseini_und_Adolf_Hitler.jpg" TargetMode="External"/><Relationship Id="rId11" Type="http://schemas.openxmlformats.org/officeDocument/2006/relationships/hyperlink" Target="https://he.wikipedia.org/wiki/%D7%91%D7%A8%D7%99%D7%98%D7%A0%D7%99%D7%94" TargetMode="External"/><Relationship Id="rId24" Type="http://schemas.openxmlformats.org/officeDocument/2006/relationships/hyperlink" Target="https://he.wikipedia.org/w/index.php?title=%D7%96%D7%99%D7%9B%D7%99%D7%95%D7%9F_(%D7%9E%D7%9E%D7%A9%D7%9C)&amp;action=edit&amp;redlink=1" TargetMode="External"/><Relationship Id="rId32" Type="http://schemas.openxmlformats.org/officeDocument/2006/relationships/hyperlink" Target="https://he.wikipedia.org/wiki/%D7%A2%D7%99%D7%A8%D7%90%D7%A7" TargetMode="External"/><Relationship Id="rId37" Type="http://schemas.openxmlformats.org/officeDocument/2006/relationships/hyperlink" Target="https://he.wikipedia.org/wiki/%D7%A2%D7%95%D7%A6%D7%A8_(%D7%A9%D7%9C%D7%99%D7%98)" TargetMode="External"/><Relationship Id="rId40" Type="http://schemas.openxmlformats.org/officeDocument/2006/relationships/hyperlink" Target="https://he.wikipedia.org/wiki/%D7%A4%D7%A8%D7%94%D7%95%D7%93" TargetMode="External"/><Relationship Id="rId5" Type="http://schemas.openxmlformats.org/officeDocument/2006/relationships/image" Target="media/image1.jpeg"/><Relationship Id="rId15" Type="http://schemas.openxmlformats.org/officeDocument/2006/relationships/hyperlink" Target="https://he.wikipedia.org/wiki/%D7%94%D7%A4%D7%99%D7%9B%D7%94_%D7%A6%D7%91%D7%90%D7%99%D7%AA" TargetMode="External"/><Relationship Id="rId23" Type="http://schemas.openxmlformats.org/officeDocument/2006/relationships/hyperlink" Target="https://he.wikipedia.org/wiki/%D7%A0%D7%A4%D7%98" TargetMode="External"/><Relationship Id="rId28" Type="http://schemas.openxmlformats.org/officeDocument/2006/relationships/hyperlink" Target="https://he.wikipedia.org/wiki/%D7%A9%D7%A0%D7%95%D7%AA_%D7%94-30_%D7%A9%D7%9C_%D7%94%D7%9E%D7%90%D7%94_%D7%94-20" TargetMode="External"/><Relationship Id="rId36" Type="http://schemas.openxmlformats.org/officeDocument/2006/relationships/hyperlink" Target="https://he.wikipedia.org/wiki/%D7%A1%D7%9C%D7%90%D7%97_%D7%90-%D7%93%D7%99%D7%9F_%D7%90-%D7%A1%D7%91%D7%90%D7%A2%27" TargetMode="External"/><Relationship Id="rId10" Type="http://schemas.openxmlformats.org/officeDocument/2006/relationships/hyperlink" Target="https://he.wikipedia.org/wiki/1941" TargetMode="External"/><Relationship Id="rId19" Type="http://schemas.openxmlformats.org/officeDocument/2006/relationships/hyperlink" Target="https://he.wikipedia.org/wiki/%D7%94%D7%9E%D7%96%D7%A8%D7%97_%D7%94%D7%AA%D7%99%D7%9B%D7%95%D7%9F" TargetMode="External"/><Relationship Id="rId31" Type="http://schemas.openxmlformats.org/officeDocument/2006/relationships/hyperlink" Target="https://he.wikipedia.org/wiki/%D7%A4%D7%95%D7%9C%D7%99%D7%98%D7%99%D7%A7%D7%90%D7%99" TargetMode="External"/><Relationship Id="rId4" Type="http://schemas.openxmlformats.org/officeDocument/2006/relationships/hyperlink" Target="https://www.makorrishon.co.il/wp-content/uploads/2019/05/YBZ_0437_197.jpg" TargetMode="External"/><Relationship Id="rId9" Type="http://schemas.openxmlformats.org/officeDocument/2006/relationships/hyperlink" Target="https://he.wikipedia.org/wiki/31_%D7%91%D7%9E%D7%90%D7%99" TargetMode="External"/><Relationship Id="rId14" Type="http://schemas.openxmlformats.org/officeDocument/2006/relationships/hyperlink" Target="https://he.wikipedia.org/wiki/%D7%9E%D7%9C%D7%97%D7%9E%D7%AA_%D7%94%D7%A2%D7%95%D7%9C%D7%9D_%D7%94%D7%A9%D7%A0%D7%99%D7%99%D7%94" TargetMode="External"/><Relationship Id="rId22" Type="http://schemas.openxmlformats.org/officeDocument/2006/relationships/hyperlink" Target="https://he.wikipedia.org/wiki/%D7%94%D7%94%D7%A1%D7%9B%D7%9D_%D7%94%D7%90%D7%A0%D7%92%D7%9C%D7%95-%D7%A2%D7%99%D7%A8%D7%90%D7%A7%D7%99_(1922)" TargetMode="External"/><Relationship Id="rId27" Type="http://schemas.openxmlformats.org/officeDocument/2006/relationships/hyperlink" Target="https://he.wikipedia.org/wiki/%D7%91%D7%A8%D7%99%D7%AA_%D7%A6%D7%91%D7%90%D7%99%D7%AA" TargetMode="External"/><Relationship Id="rId30" Type="http://schemas.openxmlformats.org/officeDocument/2006/relationships/image" Target="media/image3.jpeg"/><Relationship Id="rId35" Type="http://schemas.openxmlformats.org/officeDocument/2006/relationships/hyperlink" Target="https://he.wikipedia.org/wiki/%D7%9E%D7%9C%D7%97%D7%9E%D7%AA_%D7%94%D7%A2%D7%95%D7%9C%D7%9D_%D7%94%D7%A9%D7%A0%D7%99%D7%99%D7%94" TargetMode="External"/><Relationship Id="rId43"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8019</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Gilit</dc:creator>
  <cp:lastModifiedBy>Gilit</cp:lastModifiedBy>
  <cp:revision>2</cp:revision>
  <dcterms:created xsi:type="dcterms:W3CDTF">2019-07-07T08:50:00Z</dcterms:created>
  <dcterms:modified xsi:type="dcterms:W3CDTF">2019-07-07T08:50:00Z</dcterms:modified>
</cp:coreProperties>
</file>